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0119A">
      <w:pPr>
        <w:spacing w:after="0" w:line="240" w:lineRule="exact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</w:p>
    <w:p w14:paraId="47D2A31F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right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  <w:t>Приложение</w:t>
      </w: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  <w:t xml:space="preserve"> №2 </w:t>
      </w:r>
    </w:p>
    <w:p w14:paraId="6A897C82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right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  <w:t xml:space="preserve">к ООП НОО утверждённая </w:t>
      </w:r>
    </w:p>
    <w:p w14:paraId="564B69B2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right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en-US" w:eastAsia="ru-RU"/>
          <w14:ligatures w14:val="none"/>
        </w:rPr>
        <w:t>приказом № 70 от 30 августа 2025 года</w:t>
      </w:r>
    </w:p>
    <w:p w14:paraId="3331766B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</w:p>
    <w:p w14:paraId="28A6ABA3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</w:p>
    <w:p w14:paraId="5B259B44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  <w:t>МУ «Отдел образования Ножай-Юртовского муниципального района»</w:t>
      </w:r>
    </w:p>
    <w:p w14:paraId="27D869A1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Муниципальное бюджетное общеобразовательное учреждение</w:t>
      </w:r>
    </w:p>
    <w:p w14:paraId="2BBFFBCC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«Средняя общеобразовательная школа №4 с. Ножай-Юрт»</w:t>
      </w:r>
    </w:p>
    <w:p w14:paraId="1DACFD79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(МБОУ «СОШ №4 с. Ножай-Юрт»)</w:t>
      </w:r>
    </w:p>
    <w:p w14:paraId="588C4929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  <w:t>МУ «Нажин-Юьртан муниципальни кIоштан дешаран къаст»</w:t>
      </w:r>
    </w:p>
    <w:p w14:paraId="7F6080A0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Муниципальни бюджетни йукъардешаран хьукмат</w:t>
      </w:r>
    </w:p>
    <w:p w14:paraId="3BF5724C">
      <w:pPr>
        <w:widowControl w:val="0"/>
        <w:tabs>
          <w:tab w:val="left" w:pos="3703"/>
          <w:tab w:val="left" w:pos="7170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720"/>
        <w:jc w:val="center"/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«Нажин- Юьртан №4 йолу йуккъера йукъардешаран ишкол»</w:t>
      </w:r>
    </w:p>
    <w:p w14:paraId="38E9D62A">
      <w:pPr>
        <w:widowControl w:val="0"/>
        <w:tabs>
          <w:tab w:val="left" w:pos="6330"/>
        </w:tabs>
        <w:autoSpaceDE w:val="0"/>
        <w:autoSpaceDN w:val="0"/>
        <w:adjustRightInd w:val="0"/>
        <w:spacing w:before="0" w:beforeAutospacing="0" w:after="0" w:afterAutospacing="0" w:line="240" w:lineRule="auto"/>
        <w:ind w:left="-240" w:firstLine="720"/>
        <w:jc w:val="center"/>
        <w:rPr>
          <w:rFonts w:hint="default" w:ascii="Times New Roman" w:hAnsi="Times New Roman" w:eastAsia="Times New Roman" w:cs="Times New Roman"/>
          <w:color w:val="002060"/>
          <w:kern w:val="0"/>
          <w:sz w:val="28"/>
          <w:szCs w:val="28"/>
          <w:lang w:val="ru-RU" w:eastAsia="ru-RU"/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2060"/>
          <w:kern w:val="0"/>
          <w:sz w:val="28"/>
          <w:szCs w:val="28"/>
          <w:lang w:val="ru-RU" w:eastAsia="ru-RU"/>
          <w14:ligatures w14:val="none"/>
        </w:rPr>
        <w:t>(МБЙХЬ «Нажин-Юьртан ЙЙИ №4»)</w:t>
      </w:r>
    </w:p>
    <w:p w14:paraId="6D9CDC4E">
      <w:pPr>
        <w:tabs>
          <w:tab w:val="left" w:pos="371"/>
        </w:tabs>
        <w:spacing w:after="0" w:line="240" w:lineRule="auto"/>
        <w:rPr>
          <w:rFonts w:hint="default" w:ascii="Times New Roman" w:hAnsi="Times New Roman" w:cs="Times New Roman"/>
          <w:color w:val="002060"/>
          <w:sz w:val="28"/>
          <w:szCs w:val="28"/>
        </w:rPr>
      </w:pPr>
    </w:p>
    <w:p w14:paraId="0ADB72A5">
      <w:pPr>
        <w:spacing w:after="0" w:line="240" w:lineRule="exact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</w:p>
    <w:p w14:paraId="597CD665">
      <w:pPr>
        <w:widowControl w:val="0"/>
        <w:autoSpaceDE w:val="0"/>
        <w:autoSpaceDN w:val="0"/>
        <w:spacing w:after="0" w:line="240" w:lineRule="auto"/>
        <w:ind w:firstLine="566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 w:bidi="ru-RU"/>
        </w:rPr>
      </w:pPr>
    </w:p>
    <w:p w14:paraId="5D944274">
      <w:pPr>
        <w:widowControl w:val="0"/>
        <w:autoSpaceDE w:val="0"/>
        <w:autoSpaceDN w:val="0"/>
        <w:spacing w:after="0" w:line="240" w:lineRule="auto"/>
        <w:ind w:firstLine="566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 w:bidi="ru-RU"/>
        </w:rPr>
      </w:pPr>
    </w:p>
    <w:p w14:paraId="49D1ACFA">
      <w:pPr>
        <w:pStyle w:val="6"/>
        <w:jc w:val="center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 w:bidi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 w:bidi="ru-RU"/>
        </w:rPr>
        <w:t xml:space="preserve">Рабочая программа </w:t>
      </w:r>
      <w:r>
        <w:rPr>
          <w:rFonts w:hint="default" w:ascii="Times New Roman" w:hAnsi="Times New Roman" w:cs="Times New Roman"/>
          <w:color w:val="002060"/>
          <w:sz w:val="28"/>
          <w:szCs w:val="28"/>
          <w:lang w:bidi="ru-RU"/>
        </w:rPr>
        <w:t>курса внеурочной деятельности</w:t>
      </w:r>
    </w:p>
    <w:p w14:paraId="3F8522B2">
      <w:pPr>
        <w:pStyle w:val="6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 w:bidi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 w:bidi="ru-RU"/>
        </w:rPr>
        <w:t>«Орлята России»</w:t>
      </w:r>
    </w:p>
    <w:p w14:paraId="79B81108">
      <w:pPr>
        <w:pStyle w:val="6"/>
        <w:jc w:val="center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 w:bidi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 w:bidi="ru-RU"/>
        </w:rPr>
        <w:t>для детей младшего школьного возраста 7-10 лет</w:t>
      </w:r>
    </w:p>
    <w:p w14:paraId="522EE262">
      <w:pPr>
        <w:pStyle w:val="6"/>
        <w:jc w:val="center"/>
        <w:rPr>
          <w:rFonts w:hint="default" w:ascii="Times New Roman" w:hAnsi="Times New Roman" w:cs="Times New Roman"/>
          <w:color w:val="002060"/>
          <w:sz w:val="28"/>
          <w:szCs w:val="28"/>
          <w:lang w:eastAsia="ru-RU" w:bidi="ru-RU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 w:bidi="ru-RU"/>
        </w:rPr>
        <w:t>срок реализации 4 года</w:t>
      </w:r>
    </w:p>
    <w:p w14:paraId="0B9C4726">
      <w:pPr>
        <w:jc w:val="both"/>
        <w:rPr>
          <w:rFonts w:hint="default" w:ascii="Times New Roman" w:hAnsi="Times New Roman" w:cs="Times New Roman"/>
          <w:color w:val="002060"/>
          <w:sz w:val="28"/>
          <w:szCs w:val="28"/>
          <w:lang w:eastAsia="ru-RU" w:bidi="ru-RU"/>
        </w:rPr>
      </w:pPr>
      <w:r>
        <w:rPr>
          <w:rFonts w:hint="default" w:ascii="Times New Roman" w:hAnsi="Times New Roman" w:eastAsia="SimSun" w:cs="Times New Roman"/>
          <w:color w:val="00206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201930</wp:posOffset>
            </wp:positionV>
            <wp:extent cx="5375910" cy="3443605"/>
            <wp:effectExtent l="0" t="0" r="3810" b="635"/>
            <wp:wrapSquare wrapText="bothSides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5910" cy="3443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6AF00B6E">
      <w:pPr>
        <w:jc w:val="center"/>
        <w:rPr>
          <w:rFonts w:hint="default" w:ascii="Times New Roman" w:hAnsi="Times New Roman" w:cs="Times New Roman"/>
          <w:color w:val="002060"/>
          <w:sz w:val="28"/>
          <w:szCs w:val="28"/>
          <w:lang w:eastAsia="ru-RU" w:bidi="ru-RU"/>
        </w:rPr>
      </w:pPr>
    </w:p>
    <w:p w14:paraId="629B0DF4">
      <w:pPr>
        <w:jc w:val="center"/>
        <w:rPr>
          <w:rFonts w:hint="default" w:ascii="Times New Roman" w:hAnsi="Times New Roman" w:cs="Times New Roman"/>
          <w:color w:val="002060"/>
          <w:sz w:val="28"/>
          <w:szCs w:val="28"/>
          <w:lang w:eastAsia="ru-RU" w:bidi="ru-RU"/>
        </w:rPr>
      </w:pPr>
    </w:p>
    <w:p w14:paraId="5AF98C06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  <w:r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  <w:t xml:space="preserve">с. </w:t>
      </w:r>
    </w:p>
    <w:p w14:paraId="3D769432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</w:p>
    <w:p w14:paraId="0E6A5329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</w:p>
    <w:p w14:paraId="374913C5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</w:p>
    <w:p w14:paraId="024320FF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</w:p>
    <w:p w14:paraId="4CBD2975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</w:p>
    <w:p w14:paraId="3474AA44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</w:p>
    <w:p w14:paraId="587A8B6D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</w:p>
    <w:p w14:paraId="5BDFFD4B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</w:p>
    <w:p w14:paraId="23BDEFF4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</w:p>
    <w:p w14:paraId="2A20009B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val="en-US" w:eastAsia="ru-RU" w:bidi="ru-RU"/>
        </w:rPr>
      </w:pPr>
      <w:r>
        <w:rPr>
          <w:rFonts w:hint="default" w:ascii="Times New Roman" w:hAnsi="Times New Roman" w:cs="Times New Roman"/>
          <w:b/>
          <w:color w:val="002060"/>
          <w:sz w:val="28"/>
          <w:szCs w:val="28"/>
          <w:lang w:val="en-US" w:eastAsia="ru-RU" w:bidi="ru-RU"/>
        </w:rPr>
        <w:t>7</w:t>
      </w:r>
    </w:p>
    <w:p w14:paraId="14CDF631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</w:pPr>
      <w:r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  <w:t>с</w:t>
      </w:r>
      <w:r>
        <w:rPr>
          <w:rFonts w:hint="default" w:ascii="Times New Roman" w:hAnsi="Times New Roman" w:cs="Times New Roman"/>
          <w:b/>
          <w:color w:val="002060"/>
          <w:sz w:val="28"/>
          <w:szCs w:val="28"/>
          <w:lang w:val="en-US" w:eastAsia="ru-RU" w:bidi="ru-RU"/>
        </w:rPr>
        <w:t>.</w:t>
      </w:r>
      <w:r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  <w:t>Ножай-Юрт</w:t>
      </w:r>
    </w:p>
    <w:p w14:paraId="0FFAF502">
      <w:pPr>
        <w:jc w:val="center"/>
        <w:rPr>
          <w:rFonts w:hint="default" w:ascii="Times New Roman" w:hAnsi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  <w:t>202</w:t>
      </w:r>
      <w:r>
        <w:rPr>
          <w:rFonts w:hint="default" w:ascii="Times New Roman" w:hAnsi="Times New Roman" w:cs="Times New Roman"/>
          <w:b/>
          <w:color w:val="002060"/>
          <w:sz w:val="28"/>
          <w:szCs w:val="28"/>
          <w:lang w:val="en-US" w:eastAsia="ru-RU" w:bidi="ru-RU"/>
        </w:rPr>
        <w:t>5</w:t>
      </w:r>
      <w:r>
        <w:rPr>
          <w:rFonts w:hint="default" w:ascii="Times New Roman" w:hAnsi="Times New Roman" w:cs="Times New Roman"/>
          <w:b/>
          <w:color w:val="002060"/>
          <w:sz w:val="28"/>
          <w:szCs w:val="28"/>
          <w:lang w:eastAsia="ru-RU" w:bidi="ru-RU"/>
        </w:rPr>
        <w:t xml:space="preserve"> г.</w:t>
      </w:r>
    </w:p>
    <w:p w14:paraId="2AE03350">
      <w:pPr>
        <w:spacing w:beforeAutospacing="1" w:after="0" w:afterAutospacing="1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p w14:paraId="723D5990">
      <w:pPr>
        <w:spacing w:beforeAutospacing="1" w:after="0" w:afterAutospacing="1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1.Пояснительная записка</w:t>
      </w:r>
    </w:p>
    <w:p w14:paraId="4E7B0CB4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 xml:space="preserve">      Рабочая программа курса внеурочной деятельности </w:t>
      </w:r>
      <w:r>
        <w:rPr>
          <w:rFonts w:hint="default" w:ascii="Times New Roman" w:hAnsi="Times New Roman" w:eastAsia="Calibri" w:cs="Times New Roman"/>
          <w:b/>
          <w:i/>
          <w:color w:val="002060"/>
          <w:sz w:val="28"/>
          <w:szCs w:val="28"/>
        </w:rPr>
        <w:t>«Орлята России</w:t>
      </w: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» разработана в соответствии:</w:t>
      </w:r>
    </w:p>
    <w:p w14:paraId="4A7288BB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- Федеральным  законом от 29.12.2012 № 273 «Об образовании в Российской Федерации»;</w:t>
      </w:r>
    </w:p>
    <w:p w14:paraId="7EF9B8E0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14:paraId="1899D0A1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14:paraId="7DBE6113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14:paraId="3831E791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14:paraId="11FF1494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- Программы развития социальной активности «Орлята России» для обучающихся начальных классов</w:t>
      </w: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 xml:space="preserve"> общеобразовательных школ /под редакцией А. В. Джеуса; автор- составитель: А. В. Спирина и др./ Ставрополь, 2022г.</w:t>
      </w:r>
    </w:p>
    <w:p w14:paraId="33768F8D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</w:p>
    <w:p w14:paraId="4B32722A">
      <w:pPr>
        <w:pStyle w:val="8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right="357"/>
        <w:jc w:val="both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Содержательные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основы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Программы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развития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социальной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 xml:space="preserve">активности </w:t>
      </w:r>
      <w:r>
        <w:rPr>
          <w:rFonts w:hint="default" w:ascii="Times New Roman" w:hAnsi="Times New Roman" w:eastAsia="Times New Roman" w:cs="Times New Roman"/>
          <w:b/>
          <w:color w:val="002060"/>
          <w:spacing w:val="-1"/>
          <w:sz w:val="28"/>
          <w:szCs w:val="28"/>
        </w:rPr>
        <w:t>обучающихся</w:t>
      </w:r>
      <w:r>
        <w:rPr>
          <w:rFonts w:hint="default" w:ascii="Times New Roman" w:hAnsi="Times New Roman" w:eastAsia="Times New Roman" w:cs="Times New Roman"/>
          <w:b/>
          <w:color w:val="002060"/>
          <w:spacing w:val="-5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начальных</w:t>
      </w:r>
      <w:r>
        <w:rPr>
          <w:rFonts w:hint="default" w:ascii="Times New Roman" w:hAnsi="Times New Roman" w:eastAsia="Times New Roman" w:cs="Times New Roman"/>
          <w:b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классов</w:t>
      </w:r>
      <w:r>
        <w:rPr>
          <w:rFonts w:hint="default" w:ascii="Times New Roman" w:hAnsi="Times New Roman" w:eastAsia="Times New Roman" w:cs="Times New Roman"/>
          <w:b/>
          <w:color w:val="002060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«Орлята</w:t>
      </w:r>
      <w:r>
        <w:rPr>
          <w:rFonts w:hint="default" w:ascii="Times New Roman" w:hAnsi="Times New Roman" w:eastAsia="Times New Roman" w:cs="Times New Roman"/>
          <w:b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России»</w:t>
      </w:r>
    </w:p>
    <w:p w14:paraId="7310A136">
      <w:pPr>
        <w:widowControl w:val="0"/>
        <w:autoSpaceDE w:val="0"/>
        <w:autoSpaceDN w:val="0"/>
        <w:spacing w:after="0" w:line="240" w:lineRule="auto"/>
        <w:ind w:right="357"/>
        <w:jc w:val="both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p w14:paraId="2048301F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рамках,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указанных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выше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тенденций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была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разработана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начала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своё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осуществление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Всероссийская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развития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социальной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активности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обучающихся</w:t>
      </w:r>
      <w:r>
        <w:rPr>
          <w:rFonts w:hint="default" w:ascii="Times New Roman" w:hAnsi="Times New Roman" w:eastAsia="Times New Roman" w:cs="Times New Roman"/>
          <w:color w:val="002060"/>
          <w:spacing w:val="5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начальных</w:t>
      </w:r>
      <w:r>
        <w:rPr>
          <w:rFonts w:hint="default" w:ascii="Times New Roman" w:hAnsi="Times New Roman" w:eastAsia="Times New Roman" w:cs="Times New Roman"/>
          <w:color w:val="002060"/>
          <w:spacing w:val="5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классов</w:t>
      </w:r>
      <w:r>
        <w:rPr>
          <w:rFonts w:hint="default" w:ascii="Times New Roman" w:hAnsi="Times New Roman" w:eastAsia="Times New Roman" w:cs="Times New Roman"/>
          <w:color w:val="002060"/>
          <w:spacing w:val="5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«Орлята</w:t>
      </w:r>
      <w:r>
        <w:rPr>
          <w:rFonts w:hint="default" w:ascii="Times New Roman" w:hAnsi="Times New Roman" w:eastAsia="Times New Roman" w:cs="Times New Roman"/>
          <w:color w:val="002060"/>
          <w:spacing w:val="5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России»</w:t>
      </w:r>
      <w:r>
        <w:rPr>
          <w:rFonts w:hint="default" w:ascii="Times New Roman" w:hAnsi="Times New Roman" w:eastAsia="Times New Roman" w:cs="Times New Roman"/>
          <w:color w:val="002060"/>
          <w:spacing w:val="4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(далее</w:t>
      </w:r>
      <w:r>
        <w:rPr>
          <w:rFonts w:hint="default" w:ascii="Times New Roman" w:hAnsi="Times New Roman" w:eastAsia="Times New Roman" w:cs="Times New Roman"/>
          <w:color w:val="002060"/>
          <w:spacing w:val="6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color w:val="002060"/>
          <w:spacing w:val="5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Программа,</w:t>
      </w:r>
      <w:r>
        <w:rPr>
          <w:rFonts w:hint="default" w:ascii="Times New Roman" w:hAnsi="Times New Roman" w:eastAsia="Times New Roman" w:cs="Times New Roman"/>
          <w:color w:val="002060"/>
          <w:spacing w:val="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программа</w:t>
      </w:r>
    </w:p>
    <w:p w14:paraId="0921BF98">
      <w:pPr>
        <w:widowControl w:val="0"/>
        <w:autoSpaceDE w:val="0"/>
        <w:autoSpaceDN w:val="0"/>
        <w:spacing w:after="0" w:line="276" w:lineRule="auto"/>
        <w:ind w:left="100" w:right="356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«Орлята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России»).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Внедрение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программы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«Орлята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России»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практику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общеобразовательных школ Российской Федерации позволяет решать одну из главных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задач государственной политики в сфере образования – сохранение и развитие единого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образовательного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пространства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России.</w:t>
      </w:r>
    </w:p>
    <w:p w14:paraId="15F23C35">
      <w:pPr>
        <w:widowControl w:val="0"/>
        <w:autoSpaceDE w:val="0"/>
        <w:autoSpaceDN w:val="0"/>
        <w:spacing w:before="10"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761727E1">
      <w:pPr>
        <w:pStyle w:val="8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outlineLvl w:val="0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</w:pPr>
      <w:bookmarkStart w:id="0" w:name="_bookmark3"/>
      <w:bookmarkEnd w:id="0"/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Актуальность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Программы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«Орлята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России»</w:t>
      </w:r>
    </w:p>
    <w:p w14:paraId="6926A01E">
      <w:pPr>
        <w:widowControl w:val="0"/>
        <w:autoSpaceDE w:val="0"/>
        <w:autoSpaceDN w:val="0"/>
        <w:spacing w:before="17" w:after="0" w:line="276" w:lineRule="auto"/>
        <w:ind w:left="100" w:right="356" w:firstLine="42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Актуальность продиктована общим контекстом изменений в образовательной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политике, связанных с усилением роли воспитания в образовательных организациях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(поправки в ФЗ № 273 «Об образовании в Российской Федерации»). Так, «активное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участие в социально-значимой деятельности» артикулируется как в текстах последнего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ФГОС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начального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общего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образования,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так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«Примерной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рабочей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воспитания»,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которой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указывается,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что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«поощрение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социальной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активности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обучающихся» может рассматриваться в качестве «основной традиции воспитания 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образовательной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организации».</w:t>
      </w:r>
    </w:p>
    <w:p w14:paraId="4ACF1DAD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Участие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детей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педагогов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«Орлята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России»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способствует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восстановлению</w:t>
      </w:r>
      <w:r>
        <w:rPr>
          <w:rFonts w:hint="default" w:ascii="Times New Roman" w:hAnsi="Times New Roman" w:eastAsia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богатого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опыта</w:t>
      </w:r>
      <w:r>
        <w:rPr>
          <w:rFonts w:hint="default" w:ascii="Times New Roman" w:hAnsi="Times New Roman" w:eastAsia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воспитательной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работы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подрастающим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поколением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его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дальнейшему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развитию с учётом всех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вызовов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современного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мира.</w:t>
      </w:r>
    </w:p>
    <w:p w14:paraId="54B86069">
      <w:pPr>
        <w:widowControl w:val="0"/>
        <w:autoSpaceDE w:val="0"/>
        <w:autoSpaceDN w:val="0"/>
        <w:spacing w:before="1" w:after="0" w:line="276" w:lineRule="auto"/>
        <w:ind w:left="100" w:right="360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данном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разделе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мы</w:t>
      </w:r>
      <w:r>
        <w:rPr>
          <w:rFonts w:hint="default" w:ascii="Times New Roman" w:hAnsi="Times New Roman" w:eastAsia="Times New Roman" w:cs="Times New Roman"/>
          <w:color w:val="002060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определим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своё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понимание</w:t>
      </w:r>
      <w:r>
        <w:rPr>
          <w:rFonts w:hint="default" w:ascii="Times New Roman" w:hAnsi="Times New Roman" w:eastAsia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основных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понятий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категорий,</w:t>
      </w:r>
      <w:r>
        <w:rPr>
          <w:rFonts w:hint="default" w:ascii="Times New Roman" w:hAnsi="Times New Roman" w:eastAsia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заложенных в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Программе.</w:t>
      </w:r>
    </w:p>
    <w:p w14:paraId="6D6709E2">
      <w:pPr>
        <w:widowControl w:val="0"/>
        <w:autoSpaceDE w:val="0"/>
        <w:autoSpaceDN w:val="0"/>
        <w:spacing w:before="2"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28AFD3E7">
      <w:pPr>
        <w:pStyle w:val="8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outlineLvl w:val="0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</w:pPr>
      <w:bookmarkStart w:id="1" w:name="_bookmark4"/>
      <w:bookmarkEnd w:id="1"/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Тезаурус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основных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понятий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Программы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«Орлята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России»</w:t>
      </w:r>
    </w:p>
    <w:p w14:paraId="446EDD44">
      <w:pPr>
        <w:pStyle w:val="8"/>
        <w:widowControl w:val="0"/>
        <w:autoSpaceDE w:val="0"/>
        <w:autoSpaceDN w:val="0"/>
        <w:spacing w:after="0" w:line="240" w:lineRule="auto"/>
        <w:ind w:left="360"/>
        <w:jc w:val="both"/>
        <w:outlineLvl w:val="0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</w:pPr>
    </w:p>
    <w:p w14:paraId="70D6AC9A">
      <w:pPr>
        <w:widowControl w:val="0"/>
        <w:autoSpaceDE w:val="0"/>
        <w:autoSpaceDN w:val="0"/>
        <w:spacing w:before="17" w:after="0" w:line="276" w:lineRule="auto"/>
        <w:ind w:left="100" w:right="353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Понятие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«социальная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активность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младшего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школьника»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контексте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Программы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рассматривается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как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творчески-преобразовательное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отношение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социального субъекта к окружающей его социальной и природной среде, проявления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возможностей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способностей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человека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как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члена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социума,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устойчивое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активное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отношение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личности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отдельным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общностям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или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обществу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целом;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развитие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социальной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активности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отражает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превращение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личности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из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объекта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субъект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общественных отношений.</w:t>
      </w:r>
    </w:p>
    <w:p w14:paraId="12A41106">
      <w:pPr>
        <w:widowControl w:val="0"/>
        <w:autoSpaceDE w:val="0"/>
        <w:autoSpaceDN w:val="0"/>
        <w:spacing w:before="1" w:after="0" w:line="276" w:lineRule="auto"/>
        <w:ind w:left="100" w:right="359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Воспитание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деятельность,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направленная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развитие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личности,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создание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условий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для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самоопределения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социализации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обучающихся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основе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социокультурных,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духовно-нравственных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ценностей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принятых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российском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обществе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правил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норм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поведения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интересах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человека,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семьи,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общества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государства, формирование у обучающихся чувства патриотизма, гражданственности,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уважения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памяти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защитников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Отечества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подвигам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Героев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Отечества,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закону 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правопорядку, человеку труда и старшему поколению, взаимного уважения, бережного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отношения</w:t>
      </w:r>
      <w:r>
        <w:rPr>
          <w:rFonts w:hint="default" w:ascii="Times New Roman" w:hAnsi="Times New Roman" w:eastAsia="Times New Roman" w:cs="Times New Roman"/>
          <w:color w:val="002060"/>
          <w:spacing w:val="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</w:t>
      </w:r>
      <w:r>
        <w:rPr>
          <w:rFonts w:hint="default" w:ascii="Times New Roman" w:hAnsi="Times New Roman" w:eastAsia="Times New Roman" w:cs="Times New Roman"/>
          <w:color w:val="002060"/>
          <w:spacing w:val="1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культурному</w:t>
      </w:r>
      <w:r>
        <w:rPr>
          <w:rFonts w:hint="default" w:ascii="Times New Roman" w:hAnsi="Times New Roman" w:eastAsia="Times New Roman" w:cs="Times New Roman"/>
          <w:color w:val="002060"/>
          <w:spacing w:val="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наследию</w:t>
      </w:r>
      <w:r>
        <w:rPr>
          <w:rFonts w:hint="default" w:ascii="Times New Roman" w:hAnsi="Times New Roman" w:eastAsia="Times New Roman" w:cs="Times New Roman"/>
          <w:color w:val="002060"/>
          <w:spacing w:val="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традициям</w:t>
      </w:r>
      <w:r>
        <w:rPr>
          <w:rFonts w:hint="default" w:ascii="Times New Roman" w:hAnsi="Times New Roman" w:eastAsia="Times New Roman" w:cs="Times New Roman"/>
          <w:color w:val="002060"/>
          <w:spacing w:val="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многонационального</w:t>
      </w:r>
      <w:r>
        <w:rPr>
          <w:rFonts w:hint="default" w:ascii="Times New Roman" w:hAnsi="Times New Roman" w:eastAsia="Times New Roman" w:cs="Times New Roman"/>
          <w:color w:val="002060"/>
          <w:spacing w:val="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народа</w:t>
      </w:r>
    </w:p>
    <w:p w14:paraId="7AC6DFF9">
      <w:pPr>
        <w:widowControl w:val="0"/>
        <w:autoSpaceDE w:val="0"/>
        <w:autoSpaceDN w:val="0"/>
        <w:spacing w:before="90" w:after="0" w:line="276" w:lineRule="auto"/>
        <w:ind w:right="355"/>
        <w:jc w:val="both"/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 xml:space="preserve">Российской Федерации, природе и окружающей среде.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(Федеральный закон № 273 «Об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образовании</w:t>
      </w: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Российской Федерации»).</w:t>
      </w:r>
    </w:p>
    <w:p w14:paraId="28868EA6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 xml:space="preserve">Коллективно-творческая деятельность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 это совместная деятельность детей и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взрослых,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направленная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развитие</w:t>
      </w:r>
      <w:r>
        <w:rPr>
          <w:rFonts w:hint="default" w:ascii="Times New Roman" w:hAnsi="Times New Roman" w:eastAsia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навыков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социального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взаимодействия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творческих</w:t>
      </w:r>
      <w:r>
        <w:rPr>
          <w:rFonts w:hint="default" w:ascii="Times New Roman" w:hAnsi="Times New Roman" w:eastAsia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способностей каждого участника деятельности, интеллектуальное развитие, а также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формирование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организаторских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способностей.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(Иванов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И.П.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Энциклопедия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коллективных</w:t>
      </w:r>
      <w:r>
        <w:rPr>
          <w:rFonts w:hint="default" w:ascii="Times New Roman" w:hAnsi="Times New Roman" w:eastAsia="Times New Roman" w:cs="Times New Roman"/>
          <w:i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творческих дел</w:t>
      </w:r>
      <w:r>
        <w:rPr>
          <w:rFonts w:hint="default" w:ascii="Times New Roman" w:hAnsi="Times New Roman" w:eastAsia="Times New Roman" w:cs="Times New Roman"/>
          <w:i/>
          <w:color w:val="002060"/>
          <w:spacing w:val="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– М.: Педагогика,</w:t>
      </w: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1989.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– 208 с.)</w:t>
      </w:r>
    </w:p>
    <w:p w14:paraId="1E69B8A9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Событийность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это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принцип,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предполагающий,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что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для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эффективного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воспитания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необходимо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повседневную,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будничную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жизнь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детей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насыщать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яркими,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запоминающимися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ему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событиями,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которые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были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бы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привлекательны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для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детей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обладали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бы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этом достаточным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воспитательным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потенциалом.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(Степанов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П.В.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Современная</w:t>
      </w:r>
      <w:r>
        <w:rPr>
          <w:rFonts w:hint="default" w:ascii="Times New Roman" w:hAnsi="Times New Roman" w:eastAsia="Times New Roman" w:cs="Times New Roman"/>
          <w:i/>
          <w:color w:val="002060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теория</w:t>
      </w:r>
      <w:r>
        <w:rPr>
          <w:rFonts w:hint="default" w:ascii="Times New Roman" w:hAnsi="Times New Roman" w:eastAsia="Times New Roman" w:cs="Times New Roman"/>
          <w:i/>
          <w:color w:val="002060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воспитания:</w:t>
      </w:r>
      <w:r>
        <w:rPr>
          <w:rFonts w:hint="default" w:ascii="Times New Roman" w:hAnsi="Times New Roman" w:eastAsia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словарь-справочник</w:t>
      </w:r>
      <w:r>
        <w:rPr>
          <w:rFonts w:hint="default" w:ascii="Times New Roman" w:hAnsi="Times New Roman" w:eastAsia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/Под</w:t>
      </w:r>
      <w:r>
        <w:rPr>
          <w:rFonts w:hint="default" w:ascii="Times New Roman" w:hAnsi="Times New Roman" w:eastAsia="Times New Roman" w:cs="Times New Roman"/>
          <w:i/>
          <w:color w:val="002060"/>
          <w:spacing w:val="-1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ред.</w:t>
      </w:r>
      <w:r>
        <w:rPr>
          <w:rFonts w:hint="default" w:ascii="Times New Roman" w:hAnsi="Times New Roman" w:eastAsia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Н.Л.</w:t>
      </w:r>
      <w:r>
        <w:rPr>
          <w:rFonts w:hint="default" w:ascii="Times New Roman" w:hAnsi="Times New Roman" w:eastAsia="Times New Roman" w:cs="Times New Roman"/>
          <w:i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Селивановой.</w:t>
      </w:r>
      <w:r>
        <w:rPr>
          <w:rFonts w:hint="default" w:ascii="Times New Roman" w:hAnsi="Times New Roman" w:eastAsia="Times New Roman" w:cs="Times New Roman"/>
          <w:i/>
          <w:color w:val="002060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М.:</w:t>
      </w:r>
      <w:r>
        <w:rPr>
          <w:rFonts w:hint="default" w:ascii="Times New Roman" w:hAnsi="Times New Roman" w:eastAsia="Times New Roman" w:cs="Times New Roman"/>
          <w:i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Изд-во:</w:t>
      </w: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АНО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Издательский</w:t>
      </w: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Дом</w:t>
      </w: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«Педагогический</w:t>
      </w: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поиск», 2016.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– С.30)</w:t>
      </w:r>
    </w:p>
    <w:p w14:paraId="71EA5D16">
      <w:pPr>
        <w:widowControl w:val="0"/>
        <w:autoSpaceDE w:val="0"/>
        <w:autoSpaceDN w:val="0"/>
        <w:spacing w:after="0" w:line="276" w:lineRule="auto"/>
        <w:ind w:left="100" w:right="354" w:firstLine="707"/>
        <w:jc w:val="both"/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Детский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коллектив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группа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детей,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которой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создаётся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система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высоконравственных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эстетически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воспитывающих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общественных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отношений,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деятельности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общения,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способствующая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формированию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личности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развитию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индивидуальности</w:t>
      </w:r>
      <w:r>
        <w:rPr>
          <w:rFonts w:hint="default" w:ascii="Times New Roman" w:hAnsi="Times New Roman" w:eastAsia="Times New Roman" w:cs="Times New Roman"/>
          <w:color w:val="002060"/>
          <w:spacing w:val="-1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каждого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её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члена.</w:t>
      </w:r>
      <w:r>
        <w:rPr>
          <w:rFonts w:hint="default" w:ascii="Times New Roman" w:hAnsi="Times New Roman" w:eastAsia="Times New Roman" w:cs="Times New Roman"/>
          <w:color w:val="002060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(Ковалёва</w:t>
      </w:r>
      <w:r>
        <w:rPr>
          <w:rFonts w:hint="default" w:ascii="Times New Roman" w:hAnsi="Times New Roman" w:eastAsia="Times New Roman" w:cs="Times New Roman"/>
          <w:i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А.Г.</w:t>
      </w:r>
      <w:r>
        <w:rPr>
          <w:rFonts w:hint="default" w:ascii="Times New Roman" w:hAnsi="Times New Roman" w:eastAsia="Times New Roman" w:cs="Times New Roman"/>
          <w:i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«Педагогика</w:t>
      </w:r>
      <w:r>
        <w:rPr>
          <w:rFonts w:hint="default" w:ascii="Times New Roman" w:hAnsi="Times New Roman" w:eastAsia="Times New Roman" w:cs="Times New Roman"/>
          <w:i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«Орлёнка»</w:t>
      </w:r>
      <w:r>
        <w:rPr>
          <w:rFonts w:hint="default" w:ascii="Times New Roman" w:hAnsi="Times New Roman" w:eastAsia="Times New Roman" w:cs="Times New Roman"/>
          <w:i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терминах</w:t>
      </w:r>
      <w:r>
        <w:rPr>
          <w:rFonts w:hint="default" w:ascii="Times New Roman" w:hAnsi="Times New Roman" w:eastAsia="Times New Roman" w:cs="Times New Roman"/>
          <w:i/>
          <w:color w:val="002060"/>
          <w:spacing w:val="-5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и понятиях»: уч. пособие-словарь / А.Г. Ковалёва, Е.И. Бойко, С.И. Панченко, И.В.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Романец,</w:t>
      </w: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А.М. Кузнецова.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– М: Собеседник, 2005.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192 с.)</w:t>
      </w:r>
    </w:p>
    <w:p w14:paraId="56AF4204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 xml:space="preserve">Ценность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 xml:space="preserve">– значимость для людей тех или иных объектов и явлений.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(Степанов</w:t>
      </w:r>
      <w:r>
        <w:rPr>
          <w:rFonts w:hint="default" w:ascii="Times New Roman" w:hAnsi="Times New Roman" w:eastAsia="Times New Roman" w:cs="Times New Roman"/>
          <w:i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П.В.</w:t>
      </w:r>
      <w:r>
        <w:rPr>
          <w:rFonts w:hint="default" w:ascii="Times New Roman" w:hAnsi="Times New Roman" w:eastAsia="Times New Roman" w:cs="Times New Roman"/>
          <w:i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Современная</w:t>
      </w:r>
      <w:r>
        <w:rPr>
          <w:rFonts w:hint="default" w:ascii="Times New Roman" w:hAnsi="Times New Roman" w:eastAsia="Times New Roman" w:cs="Times New Roman"/>
          <w:i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теория</w:t>
      </w:r>
      <w:r>
        <w:rPr>
          <w:rFonts w:hint="default" w:ascii="Times New Roman" w:hAnsi="Times New Roman" w:eastAsia="Times New Roman" w:cs="Times New Roman"/>
          <w:i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воспитания:</w:t>
      </w:r>
      <w:r>
        <w:rPr>
          <w:rFonts w:hint="default" w:ascii="Times New Roman" w:hAnsi="Times New Roman" w:eastAsia="Times New Roman" w:cs="Times New Roman"/>
          <w:i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словарь-справочник</w:t>
      </w:r>
      <w:r>
        <w:rPr>
          <w:rFonts w:hint="default" w:ascii="Times New Roman" w:hAnsi="Times New Roman" w:eastAsia="Times New Roman" w:cs="Times New Roman"/>
          <w:i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/Под</w:t>
      </w:r>
      <w:r>
        <w:rPr>
          <w:rFonts w:hint="default" w:ascii="Times New Roman" w:hAnsi="Times New Roman" w:eastAsia="Times New Roman" w:cs="Times New Roman"/>
          <w:i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ред.</w:t>
      </w:r>
      <w:r>
        <w:rPr>
          <w:rFonts w:hint="default" w:ascii="Times New Roman" w:hAnsi="Times New Roman" w:eastAsia="Times New Roman" w:cs="Times New Roman"/>
          <w:i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Н.Л.</w:t>
      </w:r>
      <w:r>
        <w:rPr>
          <w:rFonts w:hint="default" w:ascii="Times New Roman" w:hAnsi="Times New Roman" w:eastAsia="Times New Roman" w:cs="Times New Roman"/>
          <w:i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Селивановой.</w:t>
      </w:r>
    </w:p>
    <w:p w14:paraId="679D09C0">
      <w:pPr>
        <w:widowControl w:val="0"/>
        <w:autoSpaceDE w:val="0"/>
        <w:autoSpaceDN w:val="0"/>
        <w:spacing w:after="0" w:line="276" w:lineRule="auto"/>
        <w:ind w:left="100" w:right="358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М.: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Изд-во: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АНО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Издательский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Дом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«Педагогический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поиск»,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2016.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С.47).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Ценностные основания, заложенные в Программе: Родина, семья, команда, природа,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познание,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здоровье.</w:t>
      </w:r>
    </w:p>
    <w:p w14:paraId="1A5E9175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 xml:space="preserve">Микрогруппа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 основное место общения и деятельности ребёнка в смене. 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группе из 4-5 человек он готовится к отрядным делам, дежурит, обсуждает возникшие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проблемы,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делится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впечатлениями.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(И.В.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Иванченко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Как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рождается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микрогруппа: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методическое пособие / И В. Иванченко, учебно-методический центр ВДЦ «Орлёнок»,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2017. – 80с.). *В коллективе класса микрогруппы формируются с целью чередования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творческих</w:t>
      </w: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поручений.</w:t>
      </w:r>
    </w:p>
    <w:p w14:paraId="26E20A11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</w:pPr>
    </w:p>
    <w:p w14:paraId="06391C0A">
      <w:pPr>
        <w:pStyle w:val="8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both"/>
        <w:outlineLvl w:val="0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 xml:space="preserve"> Ценностные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основания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Программы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«Орлята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России»</w:t>
      </w:r>
    </w:p>
    <w:p w14:paraId="5FE691B1">
      <w:pPr>
        <w:widowControl w:val="0"/>
        <w:autoSpaceDE w:val="0"/>
        <w:autoSpaceDN w:val="0"/>
        <w:spacing w:before="17" w:after="0" w:line="276" w:lineRule="auto"/>
        <w:ind w:left="100" w:right="359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Примерная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рабочая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воспитания,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задавая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целевые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ориентиры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требования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результатам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воспитания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образовательных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учреждений,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обеспечивает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соответствие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ФГОС,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единство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воспитательного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пространства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его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смыслов в образовательных учреждениях Российской Федерации, а также позволяет на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основе российских базовых национальных ценностей выделить ценностные основания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программы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«Орлята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России»: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Родина,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Команда,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Семья,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Здоровье,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Природа,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Познание.</w:t>
      </w:r>
    </w:p>
    <w:p w14:paraId="7680798B">
      <w:pPr>
        <w:widowControl w:val="0"/>
        <w:autoSpaceDE w:val="0"/>
        <w:autoSpaceDN w:val="0"/>
        <w:spacing w:before="2" w:after="0" w:line="276" w:lineRule="auto"/>
        <w:ind w:left="100" w:right="358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/>
          <w:color w:val="002060"/>
          <w:spacing w:val="-1"/>
          <w:sz w:val="28"/>
          <w:szCs w:val="28"/>
        </w:rPr>
        <w:t>Родина</w:t>
      </w:r>
      <w:r>
        <w:rPr>
          <w:rFonts w:hint="default" w:ascii="Times New Roman" w:hAnsi="Times New Roman" w:eastAsia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>воспитание</w:t>
      </w:r>
      <w:r>
        <w:rPr>
          <w:rFonts w:hint="default" w:ascii="Times New Roman" w:hAnsi="Times New Roman" w:eastAsia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любви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родному</w:t>
      </w:r>
      <w:r>
        <w:rPr>
          <w:rFonts w:hint="default" w:ascii="Times New Roman" w:hAnsi="Times New Roman" w:eastAsia="Times New Roman" w:cs="Times New Roman"/>
          <w:color w:val="002060"/>
          <w:spacing w:val="-1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краю,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Родине,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своему</w:t>
      </w:r>
      <w:r>
        <w:rPr>
          <w:rFonts w:hint="default" w:ascii="Times New Roman" w:hAnsi="Times New Roman" w:eastAsia="Times New Roman" w:cs="Times New Roman"/>
          <w:color w:val="002060"/>
          <w:spacing w:val="-2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народу,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дому,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земле,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>людям,</w:t>
      </w:r>
      <w:r>
        <w:rPr>
          <w:rFonts w:hint="default" w:ascii="Times New Roman" w:hAnsi="Times New Roman" w:eastAsia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>желание</w:t>
      </w:r>
      <w:r>
        <w:rPr>
          <w:rFonts w:hint="default" w:ascii="Times New Roman" w:hAnsi="Times New Roman" w:eastAsia="Times New Roman" w:cs="Times New Roman"/>
          <w:color w:val="002060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служить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своему</w:t>
      </w:r>
      <w:r>
        <w:rPr>
          <w:rFonts w:hint="default" w:ascii="Times New Roman" w:hAnsi="Times New Roman" w:eastAsia="Times New Roman" w:cs="Times New Roman"/>
          <w:color w:val="002060"/>
          <w:spacing w:val="-1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Отечеству</w:t>
      </w:r>
      <w:r>
        <w:rPr>
          <w:rFonts w:hint="default" w:ascii="Times New Roman" w:hAnsi="Times New Roman" w:eastAsia="Times New Roman" w:cs="Times New Roman"/>
          <w:color w:val="002060"/>
          <w:spacing w:val="-2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тем</w:t>
      </w:r>
      <w:r>
        <w:rPr>
          <w:rFonts w:hint="default" w:ascii="Times New Roman" w:hAnsi="Times New Roman" w:eastAsia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делом,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которому</w:t>
      </w:r>
      <w:r>
        <w:rPr>
          <w:rFonts w:hint="default" w:ascii="Times New Roman" w:hAnsi="Times New Roman" w:eastAsia="Times New Roman" w:cs="Times New Roman"/>
          <w:color w:val="002060"/>
          <w:spacing w:val="-2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есть</w:t>
      </w:r>
      <w:r>
        <w:rPr>
          <w:rFonts w:hint="default" w:ascii="Times New Roman" w:hAnsi="Times New Roman" w:eastAsia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призвание</w:t>
      </w:r>
      <w:r>
        <w:rPr>
          <w:rFonts w:hint="default" w:ascii="Times New Roman" w:hAnsi="Times New Roman" w:eastAsia="Times New Roman" w:cs="Times New Roman"/>
          <w:color w:val="002060"/>
          <w:spacing w:val="-1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быть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полезным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своей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стране;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формирование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российского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национального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исторического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сознания,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российской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культурной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идентичности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через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уважение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национальных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традиций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народов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России,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истории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 культуры своей страны.</w:t>
      </w:r>
    </w:p>
    <w:p w14:paraId="57160D4C">
      <w:pPr>
        <w:widowControl w:val="0"/>
        <w:autoSpaceDE w:val="0"/>
        <w:autoSpaceDN w:val="0"/>
        <w:spacing w:before="90" w:after="0" w:line="276" w:lineRule="auto"/>
        <w:ind w:left="100" w:right="360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 xml:space="preserve">Семья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 основа развития страны и благосостояния народа, исток добра, любви,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верности,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поддержки,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сочувствия,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взаимного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уважения,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возможность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сохранения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добрых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семейных</w:t>
      </w:r>
      <w:r>
        <w:rPr>
          <w:rFonts w:hint="default" w:ascii="Times New Roman" w:hAnsi="Times New Roman" w:eastAsia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традиций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учётом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национальных и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религиозных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принадлежностей.</w:t>
      </w:r>
    </w:p>
    <w:p w14:paraId="5C12D6BC">
      <w:pPr>
        <w:widowControl w:val="0"/>
        <w:autoSpaceDE w:val="0"/>
        <w:autoSpaceDN w:val="0"/>
        <w:spacing w:before="1" w:after="0" w:line="276" w:lineRule="auto"/>
        <w:ind w:left="100" w:right="363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Команда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содружество,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искренность,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уверенность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успехе;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совместная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деятельность в соответствии с нравственными нормами; умение отдавать своё время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другому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бескорыстно приходить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помощь,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желание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добра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блага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другому.</w:t>
      </w:r>
    </w:p>
    <w:p w14:paraId="65A69BA4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Природа</w:t>
      </w:r>
      <w:r>
        <w:rPr>
          <w:rFonts w:hint="default" w:ascii="Times New Roman" w:hAnsi="Times New Roman" w:eastAsia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бережное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ответственное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отношение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окружающей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среде,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природному наследию своей страны, осознание влияние людей на окружающую среду,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понимание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зависимости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жизни людей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природы.</w:t>
      </w:r>
    </w:p>
    <w:p w14:paraId="302D52FE">
      <w:pPr>
        <w:widowControl w:val="0"/>
        <w:autoSpaceDE w:val="0"/>
        <w:autoSpaceDN w:val="0"/>
        <w:spacing w:after="0" w:line="276" w:lineRule="auto"/>
        <w:ind w:left="100" w:right="361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 xml:space="preserve">Познание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 открытие окружающего мира и понимание себя в нём; активность,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любознательность и самостоятельность в познании, первоначальные представления 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многообразии и взаимосвязи природных и социальных явлений и объектов, о науке 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научном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знании.</w:t>
      </w:r>
    </w:p>
    <w:p w14:paraId="38E94DA7">
      <w:pPr>
        <w:widowControl w:val="0"/>
        <w:autoSpaceDE w:val="0"/>
        <w:autoSpaceDN w:val="0"/>
        <w:spacing w:after="0" w:line="276" w:lineRule="auto"/>
        <w:ind w:left="100" w:right="361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i/>
          <w:color w:val="002060"/>
          <w:sz w:val="28"/>
          <w:szCs w:val="28"/>
        </w:rPr>
        <w:t>Здоровье</w:t>
      </w:r>
      <w:r>
        <w:rPr>
          <w:rFonts w:hint="default" w:ascii="Times New Roman" w:hAnsi="Times New Roman" w:eastAsia="Times New Roman" w:cs="Times New Roman"/>
          <w:i/>
          <w:color w:val="002060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равнение</w:t>
      </w:r>
      <w:r>
        <w:rPr>
          <w:rFonts w:hint="default" w:ascii="Times New Roman" w:hAnsi="Times New Roman" w:eastAsia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</w:t>
      </w:r>
      <w:r>
        <w:rPr>
          <w:rFonts w:hint="default" w:ascii="Times New Roman" w:hAnsi="Times New Roman" w:eastAsia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чемпионов,</w:t>
      </w:r>
      <w:r>
        <w:rPr>
          <w:rFonts w:hint="default" w:ascii="Times New Roman" w:hAnsi="Times New Roman" w:eastAsia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ценность</w:t>
      </w:r>
      <w:r>
        <w:rPr>
          <w:rFonts w:hint="default" w:ascii="Times New Roman" w:hAnsi="Times New Roman" w:eastAsia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здорового</w:t>
      </w:r>
      <w:r>
        <w:rPr>
          <w:rFonts w:hint="default" w:ascii="Times New Roman" w:hAnsi="Times New Roman" w:eastAsia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образа</w:t>
      </w:r>
      <w:r>
        <w:rPr>
          <w:rFonts w:hint="default" w:ascii="Times New Roman" w:hAnsi="Times New Roman" w:eastAsia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жизни;</w:t>
      </w:r>
      <w:r>
        <w:rPr>
          <w:rFonts w:hint="default" w:ascii="Times New Roman" w:hAnsi="Times New Roman" w:eastAsia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безопасное</w:t>
      </w:r>
      <w:r>
        <w:rPr>
          <w:rFonts w:hint="default" w:ascii="Times New Roman" w:hAnsi="Times New Roman" w:eastAsia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поведение,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как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быту,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так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информационной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среде,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принятие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своей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половой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принадлежности.</w:t>
      </w:r>
    </w:p>
    <w:p w14:paraId="415552EA">
      <w:pPr>
        <w:widowControl w:val="0"/>
        <w:autoSpaceDE w:val="0"/>
        <w:autoSpaceDN w:val="0"/>
        <w:spacing w:before="6"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1ED10611">
      <w:pPr>
        <w:widowControl w:val="0"/>
        <w:tabs>
          <w:tab w:val="left" w:pos="1541"/>
        </w:tabs>
        <w:autoSpaceDE w:val="0"/>
        <w:autoSpaceDN w:val="0"/>
        <w:spacing w:before="1" w:after="0" w:line="276" w:lineRule="auto"/>
        <w:ind w:right="355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 xml:space="preserve">1.5. Главным принципом участия в Программе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должно стать – всё делать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вместе, сообща и делать для других! Вместе радости и удачи, вместе активное действие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увлекательное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приключение!</w:t>
      </w:r>
    </w:p>
    <w:p w14:paraId="18B61CE7">
      <w:pPr>
        <w:widowControl w:val="0"/>
        <w:autoSpaceDE w:val="0"/>
        <w:autoSpaceDN w:val="0"/>
        <w:spacing w:before="6"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6FB574E3">
      <w:pPr>
        <w:widowControl w:val="0"/>
        <w:tabs>
          <w:tab w:val="left" w:pos="1541"/>
        </w:tabs>
        <w:autoSpaceDE w:val="0"/>
        <w:autoSpaceDN w:val="0"/>
        <w:spacing w:before="1" w:after="0" w:line="276" w:lineRule="auto"/>
        <w:ind w:right="356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1.6. Методологической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основой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Программы</w:t>
      </w:r>
      <w:r>
        <w:rPr>
          <w:rFonts w:hint="default" w:ascii="Times New Roman" w:hAnsi="Times New Roman" w:eastAsia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является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воспитание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коллективно-творческой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деятельности,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автор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которой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доктор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педагогических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наук,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профессор, академик Российской академии образования (РАО) Игорь Петрович Иванов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считал, что самый педагогически эффективный коллектив – это единое содружество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взрослых</w:t>
      </w:r>
      <w:r>
        <w:rPr>
          <w:rFonts w:hint="default" w:ascii="Times New Roman" w:hAnsi="Times New Roman" w:eastAsia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детей,</w:t>
      </w:r>
      <w:r>
        <w:rPr>
          <w:rFonts w:hint="default" w:ascii="Times New Roman" w:hAnsi="Times New Roman" w:eastAsia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а</w:t>
      </w:r>
      <w:r>
        <w:rPr>
          <w:rFonts w:hint="default" w:ascii="Times New Roman" w:hAnsi="Times New Roman" w:eastAsia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самая</w:t>
      </w:r>
      <w:r>
        <w:rPr>
          <w:rFonts w:hint="default" w:ascii="Times New Roman" w:hAnsi="Times New Roman" w:eastAsia="Times New Roman" w:cs="Times New Roman"/>
          <w:color w:val="002060"/>
          <w:spacing w:val="-1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эффективная</w:t>
      </w:r>
      <w:r>
        <w:rPr>
          <w:rFonts w:hint="default" w:ascii="Times New Roman" w:hAnsi="Times New Roman" w:eastAsia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воспитывающая</w:t>
      </w:r>
      <w:r>
        <w:rPr>
          <w:rFonts w:hint="default" w:ascii="Times New Roman" w:hAnsi="Times New Roman" w:eastAsia="Times New Roman" w:cs="Times New Roman"/>
          <w:color w:val="002060"/>
          <w:spacing w:val="-1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деятельность</w:t>
      </w:r>
      <w:r>
        <w:rPr>
          <w:rFonts w:hint="default" w:ascii="Times New Roman" w:hAnsi="Times New Roman" w:eastAsia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–</w:t>
      </w:r>
      <w:r>
        <w:rPr>
          <w:rFonts w:hint="default" w:ascii="Times New Roman" w:hAnsi="Times New Roman" w:eastAsia="Times New Roman" w:cs="Times New Roman"/>
          <w:color w:val="002060"/>
          <w:spacing w:val="-1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та,</w:t>
      </w:r>
      <w:r>
        <w:rPr>
          <w:rFonts w:hint="default" w:ascii="Times New Roman" w:hAnsi="Times New Roman" w:eastAsia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что</w:t>
      </w:r>
      <w:r>
        <w:rPr>
          <w:rFonts w:hint="default" w:ascii="Times New Roman" w:hAnsi="Times New Roman" w:eastAsia="Times New Roman" w:cs="Times New Roman"/>
          <w:color w:val="002060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создаётся</w:t>
      </w:r>
      <w:r>
        <w:rPr>
          <w:rFonts w:hint="default" w:ascii="Times New Roman" w:hAnsi="Times New Roman" w:eastAsia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развивается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самими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воспитанниками,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вовлечёнными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процесс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жизнетворчества.</w:t>
      </w:r>
    </w:p>
    <w:p w14:paraId="1F9B504B">
      <w:pPr>
        <w:widowControl w:val="0"/>
        <w:autoSpaceDE w:val="0"/>
        <w:autoSpaceDN w:val="0"/>
        <w:spacing w:before="7"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31AE4719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u w:val="single"/>
        </w:rPr>
        <w:t>В.А.</w:t>
      </w:r>
      <w:r>
        <w:rPr>
          <w:rFonts w:hint="default" w:ascii="Times New Roman" w:hAnsi="Times New Roman" w:eastAsia="Times New Roman" w:cs="Times New Roman"/>
          <w:color w:val="002060"/>
          <w:spacing w:val="-9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u w:val="single"/>
        </w:rPr>
        <w:t>Сухомлинский</w:t>
      </w:r>
      <w:r>
        <w:rPr>
          <w:rFonts w:hint="default" w:ascii="Times New Roman" w:hAnsi="Times New Roman" w:eastAsia="Times New Roman" w:cs="Times New Roman"/>
          <w:color w:val="002060"/>
          <w:spacing w:val="-9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u w:val="single"/>
        </w:rPr>
        <w:t>писал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  <w:vertAlign w:val="superscript"/>
        </w:rPr>
        <w:t>1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:</w:t>
      </w:r>
      <w:r>
        <w:rPr>
          <w:rFonts w:hint="default" w:ascii="Times New Roman" w:hAnsi="Times New Roman" w:eastAsia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«В</w:t>
      </w:r>
      <w:r>
        <w:rPr>
          <w:rFonts w:hint="default" w:ascii="Times New Roman" w:hAnsi="Times New Roman" w:eastAsia="Times New Roman" w:cs="Times New Roman"/>
          <w:color w:val="002060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школе</w:t>
      </w:r>
      <w:r>
        <w:rPr>
          <w:rFonts w:hint="default" w:ascii="Times New Roman" w:hAnsi="Times New Roman" w:eastAsia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учат</w:t>
      </w:r>
      <w:r>
        <w:rPr>
          <w:rFonts w:hint="default" w:ascii="Times New Roman" w:hAnsi="Times New Roman" w:eastAsia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не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только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читать,</w:t>
      </w:r>
      <w:r>
        <w:rPr>
          <w:rFonts w:hint="default" w:ascii="Times New Roman" w:hAnsi="Times New Roman" w:eastAsia="Times New Roman" w:cs="Times New Roman"/>
          <w:color w:val="002060"/>
          <w:spacing w:val="-1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писать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считать,</w:t>
      </w:r>
      <w:r>
        <w:rPr>
          <w:rFonts w:hint="default" w:ascii="Times New Roman" w:hAnsi="Times New Roman" w:eastAsia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но</w:t>
      </w:r>
      <w:r>
        <w:rPr>
          <w:rFonts w:hint="default" w:ascii="Times New Roman" w:hAnsi="Times New Roman" w:eastAsia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 думать, познавать окружающий мир, богатство науки. В школе учат жить. В школе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учатся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жить».</w:t>
      </w:r>
    </w:p>
    <w:p w14:paraId="687486BB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 основу курса внеурочной деятельности положен системно- деятельностный подход, позволяющий</w:t>
      </w:r>
    </w:p>
    <w:p w14:paraId="3AF72301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за период освоения ребёнком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14:paraId="7B3328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14:paraId="0B2456A0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Цель курса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: формирование у ребёнка младшего школьного возраста социально-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14:paraId="5835F8D6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Задачи курса:</w:t>
      </w:r>
    </w:p>
    <w:p w14:paraId="30190E6C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1.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Воспитывать любовь и уважение к своей семье, своему народу, малой Родине, общности граждан нашей страны, России.</w:t>
      </w:r>
    </w:p>
    <w:p w14:paraId="08184CCE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2.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14:paraId="7DF52863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3.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Формировать лидерские качества и умение работать в команде.</w:t>
      </w:r>
    </w:p>
    <w:p w14:paraId="19D8A15A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4.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Развивать творческие способности и эстетический вкус.</w:t>
      </w:r>
    </w:p>
    <w:p w14:paraId="346F1EBE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 xml:space="preserve"> 5.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Воспитывать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ценностное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отношение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здоровому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образу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жизни, прививать интерес к физической культуре.</w:t>
      </w:r>
    </w:p>
    <w:p w14:paraId="1F7DA01C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6.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14:paraId="43BBF121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7.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Содействовать воспитанию экологической культуры и ответственного отношения к окружающему миру.</w:t>
      </w:r>
    </w:p>
    <w:p w14:paraId="14106C78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8.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ab/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Формировать ценностное отношение к знаниям через интеллектуальную, поисковую и исследовательскую деятельность.</w:t>
      </w:r>
    </w:p>
    <w:p w14:paraId="4F4E319C">
      <w:pPr>
        <w:rPr>
          <w:rFonts w:hint="default" w:ascii="Times New Roman" w:hAnsi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cs="Times New Roman"/>
          <w:color w:val="002060"/>
          <w:sz w:val="28"/>
          <w:szCs w:val="28"/>
        </w:rPr>
        <w:t xml:space="preserve">             Учебный курс предназначен для обучающихся 1–4 классов; рассчитан на 1 час в неделю 1 класс – 33 часа, 2-4 классы -34 часа в каждом классе.</w:t>
      </w:r>
    </w:p>
    <w:p w14:paraId="646D44C4">
      <w:pPr>
        <w:pStyle w:val="8"/>
        <w:widowControl w:val="0"/>
        <w:numPr>
          <w:ilvl w:val="0"/>
          <w:numId w:val="1"/>
        </w:numPr>
        <w:tabs>
          <w:tab w:val="left" w:pos="1541"/>
        </w:tabs>
        <w:autoSpaceDE w:val="0"/>
        <w:autoSpaceDN w:val="0"/>
        <w:spacing w:before="90" w:after="0" w:line="240" w:lineRule="auto"/>
        <w:jc w:val="both"/>
        <w:outlineLvl w:val="0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Построение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курса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внеурочной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деятельности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для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1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классов</w:t>
      </w:r>
    </w:p>
    <w:p w14:paraId="7CC55221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Первоклассники занимают особое место среди обучающихся начальных классов. Учитывая их физиологические, психологические и познавательные особенности развития, учителю необходимо первоначально решить вопросы, связанные с адаптацией детей к учебному процессу. Поэтому вхождение в программу «Орлята России», знакомство с треками для ребят 1-го класса начинается со 2-й четверти. Последовательность треков, а также количество занятий в каждом треке для обучающихся в первом классе отличается от предлагаемых для остальной начальной школы.</w:t>
      </w:r>
    </w:p>
    <w:p w14:paraId="20FFCA83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Для подготовки первоклассников к участию в программе «Орлята России» в первой четверти учителю предлагаются для проведения с детьми четыре игровых занятия, по два в каждом месяце четверти.</w:t>
      </w:r>
    </w:p>
    <w:p w14:paraId="6EFCF3BC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tbl>
      <w:tblPr>
        <w:tblStyle w:val="9"/>
        <w:tblW w:w="9524" w:type="dxa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46"/>
        <w:gridCol w:w="1701"/>
        <w:gridCol w:w="4677"/>
      </w:tblGrid>
      <w:tr w14:paraId="53F9B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146" w:type="dxa"/>
          </w:tcPr>
          <w:p w14:paraId="062EAB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Деятельность</w:t>
            </w:r>
          </w:p>
        </w:tc>
        <w:tc>
          <w:tcPr>
            <w:tcW w:w="1701" w:type="dxa"/>
          </w:tcPr>
          <w:p w14:paraId="787BE7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Даты</w:t>
            </w:r>
          </w:p>
        </w:tc>
        <w:tc>
          <w:tcPr>
            <w:tcW w:w="4677" w:type="dxa"/>
          </w:tcPr>
          <w:p w14:paraId="2BD4EA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Комментарии</w:t>
            </w:r>
          </w:p>
        </w:tc>
      </w:tr>
      <w:tr w14:paraId="118BA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146" w:type="dxa"/>
          </w:tcPr>
          <w:p w14:paraId="465FB17D">
            <w:pPr>
              <w:widowControl w:val="0"/>
              <w:autoSpaceDE w:val="0"/>
              <w:autoSpaceDN w:val="0"/>
              <w:spacing w:after="0" w:line="247" w:lineRule="exact"/>
              <w:ind w:left="107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4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игровых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занятия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для:</w:t>
            </w:r>
          </w:p>
          <w:p w14:paraId="67D18CE8">
            <w:pPr>
              <w:widowControl w:val="0"/>
              <w:numPr>
                <w:ilvl w:val="0"/>
                <w:numId w:val="2"/>
              </w:numPr>
              <w:tabs>
                <w:tab w:val="left" w:pos="236"/>
              </w:tabs>
              <w:autoSpaceDE w:val="0"/>
              <w:autoSpaceDN w:val="0"/>
              <w:spacing w:before="40" w:after="0" w:line="276" w:lineRule="auto"/>
              <w:ind w:right="399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вхождения ребёнка 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ритм и атмосферу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>школьной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деятельности;</w:t>
            </w:r>
          </w:p>
          <w:p w14:paraId="1F42AAA9">
            <w:pPr>
              <w:widowControl w:val="0"/>
              <w:numPr>
                <w:ilvl w:val="0"/>
                <w:numId w:val="2"/>
              </w:numPr>
              <w:tabs>
                <w:tab w:val="left" w:pos="236"/>
              </w:tabs>
              <w:autoSpaceDE w:val="0"/>
              <w:autoSpaceDN w:val="0"/>
              <w:spacing w:after="0" w:line="276" w:lineRule="auto"/>
              <w:ind w:right="650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включения детей 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деятельность,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мотивирующую 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дальнейшее участие 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Программе.</w:t>
            </w:r>
          </w:p>
          <w:p w14:paraId="55B5E5A4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56518F00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jc w:val="both"/>
              <w:rPr>
                <w:rFonts w:hint="default" w:ascii="Times New Roman" w:hAnsi="Times New Roman" w:eastAsia="Times New Roman" w:cs="Times New Roman"/>
                <w:i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color w:val="002060"/>
                <w:sz w:val="24"/>
                <w:szCs w:val="24"/>
                <w:lang w:val="en-US"/>
              </w:rPr>
              <w:t>Занятия:</w:t>
            </w:r>
          </w:p>
          <w:p w14:paraId="5EE99997">
            <w:pPr>
              <w:widowControl w:val="0"/>
              <w:numPr>
                <w:ilvl w:val="0"/>
                <w:numId w:val="2"/>
              </w:numPr>
              <w:tabs>
                <w:tab w:val="left" w:pos="233"/>
              </w:tabs>
              <w:autoSpaceDE w:val="0"/>
              <w:autoSpaceDN w:val="0"/>
              <w:spacing w:before="37" w:after="0" w:line="276" w:lineRule="auto"/>
              <w:ind w:right="261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 использованием игр 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командообразование,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создание благоприятной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психоэмоциональной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атмосферы в классе,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мотивацию на участие 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Программе;</w:t>
            </w:r>
          </w:p>
          <w:p w14:paraId="5D78F7A9">
            <w:pPr>
              <w:widowControl w:val="0"/>
              <w:numPr>
                <w:ilvl w:val="0"/>
                <w:numId w:val="2"/>
              </w:numPr>
              <w:tabs>
                <w:tab w:val="left" w:pos="233"/>
              </w:tabs>
              <w:autoSpaceDE w:val="0"/>
              <w:autoSpaceDN w:val="0"/>
              <w:spacing w:after="0" w:line="276" w:lineRule="auto"/>
              <w:ind w:right="155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для приобретения опыта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совместной деятельности 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команде,</w:t>
            </w:r>
          </w:p>
          <w:p w14:paraId="3940D554">
            <w:pPr>
              <w:widowControl w:val="0"/>
              <w:numPr>
                <w:ilvl w:val="0"/>
                <w:numId w:val="2"/>
              </w:numPr>
              <w:tabs>
                <w:tab w:val="left" w:pos="233"/>
              </w:tabs>
              <w:autoSpaceDE w:val="0"/>
              <w:autoSpaceDN w:val="0"/>
              <w:spacing w:after="0" w:line="276" w:lineRule="auto"/>
              <w:ind w:right="214"/>
              <w:jc w:val="both"/>
              <w:rPr>
                <w:rFonts w:hint="default" w:ascii="Times New Roman" w:hAnsi="Times New Roman" w:eastAsia="Times New Roman" w:cs="Times New Roman"/>
                <w:i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для выявления лидеров 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формирования 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дальнейшем микрогрупп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для использования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методики ЧТП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color w:val="002060"/>
                <w:sz w:val="24"/>
                <w:szCs w:val="24"/>
                <w:lang w:val="ru-RU"/>
              </w:rPr>
              <w:t>(чередования творческих</w:t>
            </w:r>
            <w:r>
              <w:rPr>
                <w:rFonts w:hint="default" w:ascii="Times New Roman" w:hAnsi="Times New Roman" w:eastAsia="Times New Roman" w:cs="Times New Roman"/>
                <w:i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color w:val="002060"/>
                <w:sz w:val="24"/>
                <w:szCs w:val="24"/>
                <w:lang w:val="ru-RU"/>
              </w:rPr>
              <w:t>поручений).</w:t>
            </w:r>
          </w:p>
          <w:p w14:paraId="7DB3F0AB">
            <w:pPr>
              <w:widowControl w:val="0"/>
              <w:numPr>
                <w:ilvl w:val="0"/>
                <w:numId w:val="2"/>
              </w:numPr>
              <w:tabs>
                <w:tab w:val="left" w:pos="236"/>
              </w:tabs>
              <w:autoSpaceDE w:val="0"/>
              <w:autoSpaceDN w:val="0"/>
              <w:spacing w:before="1" w:after="0" w:line="240" w:lineRule="auto"/>
              <w:ind w:left="235" w:hanging="129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первичная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оценка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уровня</w:t>
            </w:r>
          </w:p>
          <w:p w14:paraId="553BFE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сплочённости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класса.</w:t>
            </w:r>
          </w:p>
        </w:tc>
        <w:tc>
          <w:tcPr>
            <w:tcW w:w="1701" w:type="dxa"/>
          </w:tcPr>
          <w:p w14:paraId="1BB985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сентябрь, октябрь</w:t>
            </w:r>
          </w:p>
        </w:tc>
        <w:tc>
          <w:tcPr>
            <w:tcW w:w="4677" w:type="dxa"/>
          </w:tcPr>
          <w:p w14:paraId="3B0BFB14">
            <w:pPr>
              <w:widowControl w:val="0"/>
              <w:autoSpaceDE w:val="0"/>
              <w:autoSpaceDN w:val="0"/>
              <w:spacing w:after="0" w:line="276" w:lineRule="auto"/>
              <w:ind w:left="108" w:right="357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 первой четверти учителю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необходимо решить ряд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главных задач: введение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первоклассника в новый для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него школьный мир, помощь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ребёнку в адаптации к новым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социальным условиям,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сохранение/настрой 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позитивное восприятие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учебного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процесса.</w:t>
            </w:r>
          </w:p>
          <w:p w14:paraId="28ACC08E">
            <w:pPr>
              <w:widowControl w:val="0"/>
              <w:autoSpaceDE w:val="0"/>
              <w:autoSpaceDN w:val="0"/>
              <w:spacing w:after="0" w:line="276" w:lineRule="auto"/>
              <w:ind w:left="108" w:right="306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А также развитие мотивации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детей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участие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Программе «Орлята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России».</w:t>
            </w:r>
          </w:p>
          <w:p w14:paraId="5D36070D">
            <w:pPr>
              <w:widowControl w:val="0"/>
              <w:autoSpaceDE w:val="0"/>
              <w:autoSpaceDN w:val="0"/>
              <w:spacing w:before="33" w:after="0" w:line="276" w:lineRule="auto"/>
              <w:ind w:left="108" w:right="120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 каждого учителя есть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собственный опыт решения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выше обозначенных задач, и к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этому опыту в рамках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подготовки к участию 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программе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«Орлята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России»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мы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предлагаем добавить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проведение четырёх игровых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занятий.</w:t>
            </w:r>
          </w:p>
          <w:p w14:paraId="4B39F3A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Дни и время, удобное для их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проведения, педагог выбирает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самостоятельно.</w:t>
            </w:r>
          </w:p>
        </w:tc>
      </w:tr>
      <w:tr w14:paraId="2A932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146" w:type="dxa"/>
          </w:tcPr>
          <w:p w14:paraId="2F100F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Вводный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«Орлятский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урок»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для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первоклассников</w:t>
            </w:r>
          </w:p>
        </w:tc>
        <w:tc>
          <w:tcPr>
            <w:tcW w:w="1701" w:type="dxa"/>
          </w:tcPr>
          <w:p w14:paraId="0B3D672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8-9 ноября</w:t>
            </w:r>
          </w:p>
        </w:tc>
        <w:tc>
          <w:tcPr>
            <w:tcW w:w="4677" w:type="dxa"/>
          </w:tcPr>
          <w:p w14:paraId="2B6567ED">
            <w:pPr>
              <w:widowControl w:val="0"/>
              <w:autoSpaceDE w:val="0"/>
              <w:autoSpaceDN w:val="0"/>
              <w:spacing w:after="0" w:line="276" w:lineRule="auto"/>
              <w:ind w:left="108" w:right="175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Основными задачами являются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старт Программы для детей 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эмоциональный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настрой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класса 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участие 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Программе.</w:t>
            </w:r>
          </w:p>
        </w:tc>
      </w:tr>
      <w:tr w14:paraId="6E4C16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146" w:type="dxa"/>
          </w:tcPr>
          <w:p w14:paraId="782C5D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«Орлёнок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Эрудит»</w:t>
            </w:r>
          </w:p>
        </w:tc>
        <w:tc>
          <w:tcPr>
            <w:tcW w:w="1701" w:type="dxa"/>
          </w:tcPr>
          <w:p w14:paraId="5749BD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 xml:space="preserve"> 11-25 ноября</w:t>
            </w:r>
          </w:p>
        </w:tc>
        <w:tc>
          <w:tcPr>
            <w:tcW w:w="4677" w:type="dxa"/>
          </w:tcPr>
          <w:p w14:paraId="6FBDEFD2">
            <w:pPr>
              <w:widowControl w:val="0"/>
              <w:autoSpaceDE w:val="0"/>
              <w:autoSpaceDN w:val="0"/>
              <w:spacing w:after="0" w:line="276" w:lineRule="auto"/>
              <w:ind w:left="108" w:right="261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Ко второй четверти учебный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процесс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все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связанные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ним новые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правила жизнедеятельности становятся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для ребёнка более понятными.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Данный трек позволит, с одной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стороны, поддержать интерес к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процессу получения новых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знаний, с другой стороны,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познакомить обучающихся с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разными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способами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получения</w:t>
            </w:r>
          </w:p>
          <w:p w14:paraId="4D327F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информации.</w:t>
            </w:r>
          </w:p>
        </w:tc>
      </w:tr>
      <w:tr w14:paraId="08684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146" w:type="dxa"/>
          </w:tcPr>
          <w:p w14:paraId="0FC57F1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«Орлёнок – Мастер»</w:t>
            </w:r>
          </w:p>
        </w:tc>
        <w:tc>
          <w:tcPr>
            <w:tcW w:w="1701" w:type="dxa"/>
          </w:tcPr>
          <w:p w14:paraId="58C2AD84">
            <w:pPr>
              <w:widowControl w:val="0"/>
              <w:autoSpaceDE w:val="0"/>
              <w:autoSpaceDN w:val="0"/>
              <w:spacing w:after="0" w:line="247" w:lineRule="exact"/>
              <w:ind w:left="523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15-23</w:t>
            </w:r>
          </w:p>
          <w:p w14:paraId="18019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декабря</w:t>
            </w:r>
          </w:p>
        </w:tc>
        <w:tc>
          <w:tcPr>
            <w:tcW w:w="4677" w:type="dxa"/>
          </w:tcPr>
          <w:p w14:paraId="11B4CD48">
            <w:pPr>
              <w:widowControl w:val="0"/>
              <w:autoSpaceDE w:val="0"/>
              <w:autoSpaceDN w:val="0"/>
              <w:spacing w:after="0" w:line="276" w:lineRule="auto"/>
              <w:ind w:left="108" w:right="102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Мастерская Деда Мороза: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подготовка класса и классной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ёлки к новогоднему празднику /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участие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новогоднем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5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классном</w:t>
            </w:r>
          </w:p>
          <w:p w14:paraId="1C9E8D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и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школьном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празднике.</w:t>
            </w:r>
          </w:p>
        </w:tc>
      </w:tr>
      <w:tr w14:paraId="7DA20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4" w:hRule="atLeast"/>
        </w:trPr>
        <w:tc>
          <w:tcPr>
            <w:tcW w:w="3146" w:type="dxa"/>
          </w:tcPr>
          <w:p w14:paraId="1AAB98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«Орлёнок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– Мастер»</w:t>
            </w:r>
          </w:p>
        </w:tc>
        <w:tc>
          <w:tcPr>
            <w:tcW w:w="1701" w:type="dxa"/>
          </w:tcPr>
          <w:p w14:paraId="4BD89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pacing w:val="-2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9-20</w:t>
            </w:r>
          </w:p>
          <w:p w14:paraId="1ED5A1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января</w:t>
            </w:r>
          </w:p>
        </w:tc>
        <w:tc>
          <w:tcPr>
            <w:tcW w:w="4677" w:type="dxa"/>
          </w:tcPr>
          <w:p w14:paraId="45D6091D">
            <w:pPr>
              <w:widowControl w:val="0"/>
              <w:autoSpaceDE w:val="0"/>
              <w:autoSpaceDN w:val="0"/>
              <w:spacing w:after="0" w:line="276" w:lineRule="auto"/>
              <w:ind w:left="108" w:right="589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Знакомимся с мастерами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различных профессий;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посещаем места работы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родителей-мастеров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своего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дела,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краеведческие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музеи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пр.</w:t>
            </w:r>
          </w:p>
        </w:tc>
      </w:tr>
      <w:tr w14:paraId="0BA06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4" w:hRule="atLeast"/>
        </w:trPr>
        <w:tc>
          <w:tcPr>
            <w:tcW w:w="3146" w:type="dxa"/>
          </w:tcPr>
          <w:p w14:paraId="490B9A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«Орлёнок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–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Спортсмен»</w:t>
            </w:r>
          </w:p>
        </w:tc>
        <w:tc>
          <w:tcPr>
            <w:tcW w:w="1701" w:type="dxa"/>
          </w:tcPr>
          <w:p w14:paraId="7EDBFDDD">
            <w:pPr>
              <w:widowControl w:val="0"/>
              <w:autoSpaceDE w:val="0"/>
              <w:autoSpaceDN w:val="0"/>
              <w:spacing w:after="0" w:line="247" w:lineRule="exact"/>
              <w:ind w:left="242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23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января –</w:t>
            </w:r>
          </w:p>
          <w:p w14:paraId="46670D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10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февраля</w:t>
            </w:r>
          </w:p>
        </w:tc>
        <w:tc>
          <w:tcPr>
            <w:tcW w:w="4677" w:type="dxa"/>
          </w:tcPr>
          <w:p w14:paraId="59A1CE36">
            <w:pPr>
              <w:widowControl w:val="0"/>
              <w:autoSpaceDE w:val="0"/>
              <w:autoSpaceDN w:val="0"/>
              <w:spacing w:after="0" w:line="276" w:lineRule="auto"/>
              <w:ind w:left="108" w:right="144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середине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учебного года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всех школьников нарастает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гиподинамический кризис,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повышается утомляемость. Как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следствие, согласно статистике,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середина учебного года – это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один из периодов повышения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заболеваемости среди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школьников.</w:t>
            </w:r>
          </w:p>
          <w:p w14:paraId="2B24DB56">
            <w:pPr>
              <w:widowControl w:val="0"/>
              <w:autoSpaceDE w:val="0"/>
              <w:autoSpaceDN w:val="0"/>
              <w:spacing w:after="0" w:line="240" w:lineRule="auto"/>
              <w:ind w:left="108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Рекомендуем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предложенному</w:t>
            </w:r>
          </w:p>
          <w:p w14:paraId="579D0706">
            <w:pPr>
              <w:widowControl w:val="0"/>
              <w:autoSpaceDE w:val="0"/>
              <w:autoSpaceDN w:val="0"/>
              <w:spacing w:after="0" w:line="276" w:lineRule="auto"/>
              <w:ind w:left="108" w:right="277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содержанию трека добавить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больше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занятий,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связанных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 xml:space="preserve">с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двигательной активностью,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нахождением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детей 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свежем воздухе.</w:t>
            </w:r>
          </w:p>
        </w:tc>
      </w:tr>
      <w:tr w14:paraId="4BCBD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4" w:hRule="atLeast"/>
        </w:trPr>
        <w:tc>
          <w:tcPr>
            <w:tcW w:w="3146" w:type="dxa"/>
          </w:tcPr>
          <w:p w14:paraId="0F9F5B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«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Орлёнок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ab/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 xml:space="preserve">– 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pacing w:val="-1"/>
                <w:sz w:val="24"/>
                <w:szCs w:val="24"/>
                <w:lang w:val="en-US"/>
              </w:rPr>
              <w:t>Хранитель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исторической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памяти»</w:t>
            </w:r>
          </w:p>
        </w:tc>
        <w:tc>
          <w:tcPr>
            <w:tcW w:w="1701" w:type="dxa"/>
          </w:tcPr>
          <w:p w14:paraId="2BEE15E0">
            <w:pPr>
              <w:widowControl w:val="0"/>
              <w:autoSpaceDE w:val="0"/>
              <w:autoSpaceDN w:val="0"/>
              <w:spacing w:after="0" w:line="247" w:lineRule="exact"/>
              <w:ind w:left="159" w:right="148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20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февраля –</w:t>
            </w:r>
          </w:p>
          <w:p w14:paraId="70B1B3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10 марта</w:t>
            </w:r>
          </w:p>
        </w:tc>
        <w:tc>
          <w:tcPr>
            <w:tcW w:w="4677" w:type="dxa"/>
          </w:tcPr>
          <w:p w14:paraId="5F76A09A">
            <w:pPr>
              <w:widowControl w:val="0"/>
              <w:autoSpaceDE w:val="0"/>
              <w:autoSpaceDN w:val="0"/>
              <w:spacing w:after="0" w:line="278" w:lineRule="auto"/>
              <w:ind w:left="108" w:right="294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Основная смысловая нагрузка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трека:</w:t>
            </w:r>
          </w:p>
          <w:p w14:paraId="1C30A4F2">
            <w:pPr>
              <w:widowControl w:val="0"/>
              <w:autoSpaceDE w:val="0"/>
              <w:autoSpaceDN w:val="0"/>
              <w:spacing w:after="0" w:line="276" w:lineRule="auto"/>
              <w:ind w:left="108" w:right="283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Я – хранитель традиций своей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семьи,</w:t>
            </w:r>
          </w:p>
          <w:p w14:paraId="3CDE4136">
            <w:pPr>
              <w:widowControl w:val="0"/>
              <w:autoSpaceDE w:val="0"/>
              <w:autoSpaceDN w:val="0"/>
              <w:spacing w:after="0" w:line="276" w:lineRule="auto"/>
              <w:ind w:left="108" w:right="293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Мы </w:t>
            </w:r>
            <w:r>
              <w:rPr>
                <w:rFonts w:hint="default" w:ascii="Times New Roman" w:hAnsi="Times New Roman" w:eastAsia="Times New Roman" w:cs="Times New Roman"/>
                <w:i/>
                <w:color w:val="002060"/>
                <w:sz w:val="24"/>
                <w:szCs w:val="24"/>
                <w:lang w:val="ru-RU"/>
              </w:rPr>
              <w:t xml:space="preserve">(класс)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– хранители своих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достижений;</w:t>
            </w:r>
          </w:p>
          <w:p w14:paraId="456AE500">
            <w:pPr>
              <w:widowControl w:val="0"/>
              <w:autoSpaceDE w:val="0"/>
              <w:autoSpaceDN w:val="0"/>
              <w:spacing w:after="0" w:line="276" w:lineRule="auto"/>
              <w:ind w:left="108" w:right="534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Я/Мы – хранители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исторической памяти своей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           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страны.</w:t>
            </w:r>
          </w:p>
          <w:p w14:paraId="49D20FE3">
            <w:pPr>
              <w:widowControl w:val="0"/>
              <w:autoSpaceDE w:val="0"/>
              <w:autoSpaceDN w:val="0"/>
              <w:spacing w:after="0" w:line="276" w:lineRule="auto"/>
              <w:ind w:left="108" w:right="173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Решению задач трека будет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способствовать празднование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Дня защитника Отечества,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Международного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женского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дня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других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праздников.</w:t>
            </w:r>
          </w:p>
        </w:tc>
      </w:tr>
      <w:tr w14:paraId="6F4F3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4" w:hRule="atLeast"/>
        </w:trPr>
        <w:tc>
          <w:tcPr>
            <w:tcW w:w="3146" w:type="dxa"/>
          </w:tcPr>
          <w:p w14:paraId="15D600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«Орлёнок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–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Эколог»</w:t>
            </w:r>
          </w:p>
        </w:tc>
        <w:tc>
          <w:tcPr>
            <w:tcW w:w="1701" w:type="dxa"/>
          </w:tcPr>
          <w:p w14:paraId="5EFE1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13 марта –</w:t>
            </w:r>
          </w:p>
          <w:p w14:paraId="337991F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 xml:space="preserve">     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12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апреля</w:t>
            </w:r>
          </w:p>
        </w:tc>
        <w:tc>
          <w:tcPr>
            <w:tcW w:w="4677" w:type="dxa"/>
          </w:tcPr>
          <w:p w14:paraId="2FBA0675">
            <w:pPr>
              <w:widowControl w:val="0"/>
              <w:autoSpaceDE w:val="0"/>
              <w:autoSpaceDN w:val="0"/>
              <w:spacing w:after="0" w:line="276" w:lineRule="auto"/>
              <w:ind w:left="108" w:right="171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Пробуждение природы после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зимы даёт учителю более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широкие возможности для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проведения трека. Часть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мероприятий можно уже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проводить за пределами здания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школы. Расширяются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возможности использования природного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материала, возможности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проведения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различных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экологических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акций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пр.</w:t>
            </w:r>
          </w:p>
        </w:tc>
      </w:tr>
      <w:tr w14:paraId="750E7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4" w:hRule="atLeast"/>
        </w:trPr>
        <w:tc>
          <w:tcPr>
            <w:tcW w:w="3146" w:type="dxa"/>
          </w:tcPr>
          <w:p w14:paraId="55050D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«Орлёнок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–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color w:val="002060"/>
                <w:sz w:val="24"/>
                <w:szCs w:val="24"/>
                <w:lang w:val="en-US"/>
              </w:rPr>
              <w:t>Лидер»</w:t>
            </w:r>
          </w:p>
        </w:tc>
        <w:tc>
          <w:tcPr>
            <w:tcW w:w="1701" w:type="dxa"/>
          </w:tcPr>
          <w:p w14:paraId="103E517A">
            <w:pPr>
              <w:widowControl w:val="0"/>
              <w:autoSpaceDE w:val="0"/>
              <w:autoSpaceDN w:val="0"/>
              <w:spacing w:after="0" w:line="247" w:lineRule="exact"/>
              <w:ind w:left="242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13 апреля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–</w:t>
            </w:r>
          </w:p>
          <w:p w14:paraId="679526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28 апреля</w:t>
            </w:r>
          </w:p>
        </w:tc>
        <w:tc>
          <w:tcPr>
            <w:tcW w:w="4677" w:type="dxa"/>
          </w:tcPr>
          <w:p w14:paraId="2B28047F">
            <w:pPr>
              <w:widowControl w:val="0"/>
              <w:autoSpaceDE w:val="0"/>
              <w:autoSpaceDN w:val="0"/>
              <w:spacing w:after="0" w:line="276" w:lineRule="auto"/>
              <w:ind w:left="108" w:right="91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 логике Программы важно,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чтобы все треки прошли до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трека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«Орлёнок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лидер»,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так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как он является завершающим 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подводящим итоги участия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первоклассников в Программе 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учебном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году.</w:t>
            </w:r>
          </w:p>
          <w:p w14:paraId="1D824876">
            <w:pPr>
              <w:widowControl w:val="0"/>
              <w:autoSpaceDE w:val="0"/>
              <w:autoSpaceDN w:val="0"/>
              <w:spacing w:after="0" w:line="276" w:lineRule="auto"/>
              <w:ind w:left="108" w:right="175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Основными задачами являются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оценка уровня сплочённости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класса и приобретенных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ребёнком знаний и опыта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совместной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деятельности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в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классе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как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коллективе.</w:t>
            </w:r>
          </w:p>
        </w:tc>
      </w:tr>
      <w:tr w14:paraId="76320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4" w:hRule="atLeast"/>
        </w:trPr>
        <w:tc>
          <w:tcPr>
            <w:tcW w:w="3146" w:type="dxa"/>
          </w:tcPr>
          <w:p w14:paraId="14406F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Подведение итогов</w:t>
            </w:r>
          </w:p>
          <w:p w14:paraId="702FF2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участия в Программе</w:t>
            </w:r>
          </w:p>
          <w:p w14:paraId="569FF4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в текущем учебном</w:t>
            </w:r>
          </w:p>
          <w:p w14:paraId="4913509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году</w:t>
            </w:r>
          </w:p>
        </w:tc>
        <w:tc>
          <w:tcPr>
            <w:tcW w:w="1701" w:type="dxa"/>
          </w:tcPr>
          <w:p w14:paraId="4272474D">
            <w:pPr>
              <w:widowControl w:val="0"/>
              <w:autoSpaceDE w:val="0"/>
              <w:autoSpaceDN w:val="0"/>
              <w:spacing w:after="0" w:line="247" w:lineRule="exact"/>
              <w:ind w:left="444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мая –</w:t>
            </w:r>
          </w:p>
          <w:p w14:paraId="113043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24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en-US"/>
              </w:rPr>
              <w:t>мая</w:t>
            </w:r>
          </w:p>
        </w:tc>
        <w:tc>
          <w:tcPr>
            <w:tcW w:w="4677" w:type="dxa"/>
          </w:tcPr>
          <w:p w14:paraId="5CF1C810">
            <w:pPr>
              <w:widowControl w:val="0"/>
              <w:autoSpaceDE w:val="0"/>
              <w:autoSpaceDN w:val="0"/>
              <w:spacing w:after="0" w:line="247" w:lineRule="exact"/>
              <w:ind w:left="108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УМК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использование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>игровых методов диагностики</w:t>
            </w:r>
            <w:r>
              <w:rPr>
                <w:rFonts w:hint="default" w:ascii="Times New Roman" w:hAnsi="Times New Roman" w:eastAsia="Calibri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  <w:lang w:val="ru-RU"/>
              </w:rPr>
              <w:t xml:space="preserve">результатов.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Основными результатами,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которые нам необходимо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оценить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станут:</w:t>
            </w:r>
          </w:p>
          <w:p w14:paraId="0F790E7A">
            <w:pPr>
              <w:widowControl w:val="0"/>
              <w:numPr>
                <w:ilvl w:val="0"/>
                <w:numId w:val="3"/>
              </w:numPr>
              <w:tabs>
                <w:tab w:val="left" w:pos="234"/>
              </w:tabs>
              <w:autoSpaceDE w:val="0"/>
              <w:autoSpaceDN w:val="0"/>
              <w:spacing w:after="0" w:line="276" w:lineRule="auto"/>
              <w:ind w:right="254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личностное развитие ребёнка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(изменение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его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позиции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от «наблюдателя» до «активного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участника»);</w:t>
            </w:r>
          </w:p>
          <w:p w14:paraId="574E11C9">
            <w:pPr>
              <w:widowControl w:val="0"/>
              <w:numPr>
                <w:ilvl w:val="0"/>
                <w:numId w:val="3"/>
              </w:numPr>
              <w:tabs>
                <w:tab w:val="left" w:pos="234"/>
              </w:tabs>
              <w:autoSpaceDE w:val="0"/>
              <w:autoSpaceDN w:val="0"/>
              <w:spacing w:after="0" w:line="276" w:lineRule="auto"/>
              <w:ind w:right="212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сформированность класса как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коллектива;</w:t>
            </w:r>
          </w:p>
          <w:p w14:paraId="3DF7EA25">
            <w:pPr>
              <w:widowControl w:val="0"/>
              <w:numPr>
                <w:ilvl w:val="0"/>
                <w:numId w:val="3"/>
              </w:numPr>
              <w:tabs>
                <w:tab w:val="left" w:pos="237"/>
              </w:tabs>
              <w:autoSpaceDE w:val="0"/>
              <w:autoSpaceDN w:val="0"/>
              <w:spacing w:after="0" w:line="276" w:lineRule="auto"/>
              <w:ind w:right="317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уровень принятия/осознания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ценностей,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заложенных в Программе.</w:t>
            </w:r>
          </w:p>
        </w:tc>
      </w:tr>
    </w:tbl>
    <w:p w14:paraId="7F1E57E8">
      <w:pPr>
        <w:widowControl w:val="0"/>
        <w:autoSpaceDE w:val="0"/>
        <w:autoSpaceDN w:val="0"/>
        <w:spacing w:after="0" w:line="276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6EBCFF46">
      <w:pP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0D689602">
      <w:pPr>
        <w:pStyle w:val="8"/>
        <w:widowControl w:val="0"/>
        <w:numPr>
          <w:ilvl w:val="1"/>
          <w:numId w:val="1"/>
        </w:numPr>
        <w:tabs>
          <w:tab w:val="left" w:pos="1541"/>
        </w:tabs>
        <w:autoSpaceDE w:val="0"/>
        <w:autoSpaceDN w:val="0"/>
        <w:spacing w:before="90" w:after="0" w:line="240" w:lineRule="auto"/>
        <w:jc w:val="both"/>
        <w:outlineLvl w:val="0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Построение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курса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внеурочной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деятельности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для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2-3-4</w:t>
      </w:r>
      <w:r>
        <w:rPr>
          <w:rFonts w:hint="default" w:ascii="Times New Roman" w:hAnsi="Times New Roman" w:eastAsia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классов</w:t>
      </w:r>
    </w:p>
    <w:p w14:paraId="6444490A">
      <w:pPr>
        <w:widowControl w:val="0"/>
        <w:autoSpaceDE w:val="0"/>
        <w:autoSpaceDN w:val="0"/>
        <w:spacing w:before="17" w:after="0" w:line="278" w:lineRule="auto"/>
        <w:ind w:left="100" w:right="363" w:firstLine="707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Реализация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программы</w:t>
      </w:r>
      <w:r>
        <w:rPr>
          <w:rFonts w:hint="default" w:ascii="Times New Roman" w:hAnsi="Times New Roman" w:eastAsia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«Орлята</w:t>
      </w:r>
      <w:r>
        <w:rPr>
          <w:rFonts w:hint="default" w:ascii="Times New Roman" w:hAnsi="Times New Roman" w:eastAsia="Times New Roman" w:cs="Times New Roman"/>
          <w:color w:val="002060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России»</w:t>
      </w:r>
      <w:r>
        <w:rPr>
          <w:rFonts w:hint="default" w:ascii="Times New Roman" w:hAnsi="Times New Roman" w:eastAsia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для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детей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со</w:t>
      </w:r>
      <w:r>
        <w:rPr>
          <w:rFonts w:hint="default" w:ascii="Times New Roman" w:hAnsi="Times New Roman" w:eastAsia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2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</w:t>
      </w:r>
      <w:r>
        <w:rPr>
          <w:rFonts w:hint="default" w:ascii="Times New Roman" w:hAnsi="Times New Roman" w:eastAsia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4</w:t>
      </w:r>
      <w:r>
        <w:rPr>
          <w:rFonts w:hint="default" w:ascii="Times New Roman" w:hAnsi="Times New Roman" w:eastAsia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классы</w:t>
      </w:r>
      <w:r>
        <w:rPr>
          <w:rFonts w:hint="default" w:ascii="Times New Roman" w:hAnsi="Times New Roman" w:eastAsia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начинается</w:t>
      </w:r>
      <w:r>
        <w:rPr>
          <w:rFonts w:hint="default" w:ascii="Times New Roman" w:hAnsi="Times New Roman" w:eastAsia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</w:t>
      </w:r>
      <w:r>
        <w:rPr>
          <w:rFonts w:hint="default" w:ascii="Times New Roman" w:hAnsi="Times New Roman" w:eastAsia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первой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четверти</w:t>
      </w:r>
      <w:r>
        <w:rPr>
          <w:rFonts w:hint="default" w:ascii="Times New Roman" w:hAnsi="Times New Roman" w:eastAsia="Times New Roman" w:cs="Times New Roman"/>
          <w:color w:val="002060"/>
          <w:spacing w:val="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учебного года.</w:t>
      </w:r>
    </w:p>
    <w:p w14:paraId="10C5E787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2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зависимости</w:t>
      </w:r>
      <w:r>
        <w:rPr>
          <w:rFonts w:hint="default" w:ascii="Times New Roman" w:hAnsi="Times New Roman" w:eastAsia="Times New Roman" w:cs="Times New Roman"/>
          <w:color w:val="002060"/>
          <w:spacing w:val="3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от</w:t>
      </w:r>
      <w:r>
        <w:rPr>
          <w:rFonts w:hint="default" w:ascii="Times New Roman" w:hAnsi="Times New Roman" w:eastAsia="Times New Roman" w:cs="Times New Roman"/>
          <w:color w:val="002060"/>
          <w:spacing w:val="3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того,</w:t>
      </w:r>
      <w:r>
        <w:rPr>
          <w:rFonts w:hint="default" w:ascii="Times New Roman" w:hAnsi="Times New Roman" w:eastAsia="Times New Roman" w:cs="Times New Roman"/>
          <w:color w:val="002060"/>
          <w:spacing w:val="3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являлся</w:t>
      </w:r>
      <w:r>
        <w:rPr>
          <w:rFonts w:hint="default" w:ascii="Times New Roman" w:hAnsi="Times New Roman" w:eastAsia="Times New Roman" w:cs="Times New Roman"/>
          <w:color w:val="002060"/>
          <w:spacing w:val="3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ли</w:t>
      </w:r>
      <w:r>
        <w:rPr>
          <w:rFonts w:hint="default" w:ascii="Times New Roman" w:hAnsi="Times New Roman" w:eastAsia="Times New Roman" w:cs="Times New Roman"/>
          <w:color w:val="002060"/>
          <w:spacing w:val="3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уже</w:t>
      </w:r>
      <w:r>
        <w:rPr>
          <w:rFonts w:hint="default" w:ascii="Times New Roman" w:hAnsi="Times New Roman" w:eastAsia="Times New Roman" w:cs="Times New Roman"/>
          <w:color w:val="002060"/>
          <w:spacing w:val="2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класс</w:t>
      </w:r>
      <w:r>
        <w:rPr>
          <w:rFonts w:hint="default" w:ascii="Times New Roman" w:hAnsi="Times New Roman" w:eastAsia="Times New Roman" w:cs="Times New Roman"/>
          <w:color w:val="002060"/>
          <w:spacing w:val="3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участником</w:t>
      </w:r>
      <w:r>
        <w:rPr>
          <w:rFonts w:hint="default" w:ascii="Times New Roman" w:hAnsi="Times New Roman" w:eastAsia="Times New Roman" w:cs="Times New Roman"/>
          <w:color w:val="002060"/>
          <w:spacing w:val="2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программы</w:t>
      </w:r>
      <w:r>
        <w:rPr>
          <w:rFonts w:hint="default" w:ascii="Times New Roman" w:hAnsi="Times New Roman" w:eastAsia="Times New Roman" w:cs="Times New Roman"/>
          <w:color w:val="002060"/>
          <w:spacing w:val="3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«Орлята</w:t>
      </w:r>
    </w:p>
    <w:p w14:paraId="0FB31450">
      <w:pPr>
        <w:widowControl w:val="0"/>
        <w:autoSpaceDE w:val="0"/>
        <w:autoSpaceDN w:val="0"/>
        <w:spacing w:after="0" w:line="276" w:lineRule="auto"/>
        <w:ind w:left="100" w:right="356"/>
        <w:jc w:val="both"/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России»</w:t>
      </w:r>
      <w:r>
        <w:rPr>
          <w:rFonts w:hint="default" w:ascii="Times New Roman" w:hAnsi="Times New Roman" w:eastAsia="Times New Roman" w:cs="Times New Roman"/>
          <w:color w:val="002060"/>
          <w:spacing w:val="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предыдущем</w:t>
      </w:r>
      <w:r>
        <w:rPr>
          <w:rFonts w:hint="default" w:ascii="Times New Roman" w:hAnsi="Times New Roman" w:eastAsia="Times New Roman" w:cs="Times New Roman"/>
          <w:color w:val="002060"/>
          <w:spacing w:val="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учебном</w:t>
      </w:r>
      <w:r>
        <w:rPr>
          <w:rFonts w:hint="default" w:ascii="Times New Roman" w:hAnsi="Times New Roman" w:eastAsia="Times New Roman" w:cs="Times New Roman"/>
          <w:color w:val="002060"/>
          <w:spacing w:val="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году</w:t>
      </w:r>
      <w:r>
        <w:rPr>
          <w:rFonts w:hint="default" w:ascii="Times New Roman" w:hAnsi="Times New Roman" w:eastAsia="Times New Roman" w:cs="Times New Roman"/>
          <w:color w:val="002060"/>
          <w:spacing w:val="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или</w:t>
      </w:r>
      <w:r>
        <w:rPr>
          <w:rFonts w:hint="default" w:ascii="Times New Roman" w:hAnsi="Times New Roman" w:eastAsia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только</w:t>
      </w:r>
      <w:r>
        <w:rPr>
          <w:rFonts w:hint="default" w:ascii="Times New Roman" w:hAnsi="Times New Roman" w:eastAsia="Times New Roman" w:cs="Times New Roman"/>
          <w:color w:val="002060"/>
          <w:spacing w:val="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вступает</w:t>
      </w:r>
      <w:r>
        <w:rPr>
          <w:rFonts w:hint="default" w:ascii="Times New Roman" w:hAnsi="Times New Roman" w:eastAsia="Times New Roman" w:cs="Times New Roman"/>
          <w:color w:val="002060"/>
          <w:spacing w:val="1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Программу,</w:t>
      </w:r>
      <w:r>
        <w:rPr>
          <w:rFonts w:hint="default" w:ascii="Times New Roman" w:hAnsi="Times New Roman" w:eastAsia="Times New Roman" w:cs="Times New Roman"/>
          <w:color w:val="002060"/>
          <w:spacing w:val="14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учитель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выбирает</w:t>
      </w:r>
      <w:r>
        <w:rPr>
          <w:rFonts w:hint="default" w:ascii="Times New Roman" w:hAnsi="Times New Roman" w:eastAsia="Times New Roman" w:cs="Times New Roman"/>
          <w:color w:val="002060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тот</w:t>
      </w:r>
      <w:r>
        <w:rPr>
          <w:rFonts w:hint="default" w:ascii="Times New Roman" w:hAnsi="Times New Roman" w:eastAsia="Times New Roman" w:cs="Times New Roman"/>
          <w:color w:val="002060"/>
          <w:spacing w:val="4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вводный</w:t>
      </w:r>
      <w:r>
        <w:rPr>
          <w:rFonts w:hint="default" w:ascii="Times New Roman" w:hAnsi="Times New Roman" w:eastAsia="Times New Roman" w:cs="Times New Roman"/>
          <w:color w:val="002060"/>
          <w:spacing w:val="4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«Орлятский</w:t>
      </w:r>
      <w:r>
        <w:rPr>
          <w:rFonts w:hint="default" w:ascii="Times New Roman" w:hAnsi="Times New Roman" w:eastAsia="Times New Roman" w:cs="Times New Roman"/>
          <w:color w:val="002060"/>
          <w:spacing w:val="4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урок»,</w:t>
      </w:r>
      <w:r>
        <w:rPr>
          <w:rFonts w:hint="default" w:ascii="Times New Roman" w:hAnsi="Times New Roman" w:eastAsia="Times New Roman" w:cs="Times New Roman"/>
          <w:color w:val="002060"/>
          <w:spacing w:val="4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который</w:t>
      </w:r>
      <w:r>
        <w:rPr>
          <w:rFonts w:hint="default" w:ascii="Times New Roman" w:hAnsi="Times New Roman" w:eastAsia="Times New Roman" w:cs="Times New Roman"/>
          <w:color w:val="002060"/>
          <w:spacing w:val="4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ему</w:t>
      </w:r>
      <w:r>
        <w:rPr>
          <w:rFonts w:hint="default" w:ascii="Times New Roman" w:hAnsi="Times New Roman" w:eastAsia="Times New Roman" w:cs="Times New Roman"/>
          <w:color w:val="002060"/>
          <w:spacing w:val="3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необходим.</w:t>
      </w:r>
      <w:r>
        <w:rPr>
          <w:rFonts w:hint="default" w:ascii="Times New Roman" w:hAnsi="Times New Roman" w:eastAsia="Times New Roman" w:cs="Times New Roman"/>
          <w:color w:val="002060"/>
          <w:spacing w:val="39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Представленные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>уроки</w:t>
      </w:r>
      <w:r>
        <w:rPr>
          <w:rFonts w:hint="default" w:ascii="Times New Roman" w:hAnsi="Times New Roman" w:eastAsia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>различаются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>не</w:t>
      </w:r>
      <w:r>
        <w:rPr>
          <w:rFonts w:hint="default" w:ascii="Times New Roman" w:hAnsi="Times New Roman" w:eastAsia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>по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pacing w:val="-1"/>
          <w:sz w:val="28"/>
          <w:szCs w:val="28"/>
        </w:rPr>
        <w:t>возрасту</w:t>
      </w:r>
      <w:r>
        <w:rPr>
          <w:rFonts w:hint="default" w:ascii="Times New Roman" w:hAnsi="Times New Roman" w:eastAsia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</w:t>
      </w:r>
      <w:r>
        <w:rPr>
          <w:rFonts w:hint="default" w:ascii="Times New Roman" w:hAnsi="Times New Roman" w:eastAsia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классам,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а</w:t>
      </w:r>
      <w:r>
        <w:rPr>
          <w:rFonts w:hint="default" w:ascii="Times New Roman" w:hAnsi="Times New Roman" w:eastAsia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стажу</w:t>
      </w:r>
      <w:r>
        <w:rPr>
          <w:rFonts w:hint="default" w:ascii="Times New Roman" w:hAnsi="Times New Roman" w:eastAsia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пребывания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детей</w:t>
      </w:r>
      <w:r>
        <w:rPr>
          <w:rFonts w:hint="default" w:ascii="Times New Roman" w:hAnsi="Times New Roman" w:eastAsia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</w:t>
      </w:r>
      <w:r>
        <w:rPr>
          <w:rFonts w:hint="default" w:ascii="Times New Roman" w:hAnsi="Times New Roman" w:eastAsia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Программе.</w:t>
      </w:r>
      <w:r>
        <w:rPr>
          <w:rFonts w:hint="default" w:ascii="Times New Roman" w:hAnsi="Times New Roman" w:eastAsia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Предлагаемые даты проведения треков обозначены без учёта разницы в регионах</w:t>
      </w:r>
      <w:r>
        <w:rPr>
          <w:rFonts w:hint="default" w:ascii="Times New Roman" w:hAnsi="Times New Roman" w:eastAsia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сроков</w:t>
      </w:r>
      <w:r>
        <w:rPr>
          <w:rFonts w:hint="default" w:ascii="Times New Roman" w:hAnsi="Times New Roman" w:eastAsia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школьных</w:t>
      </w:r>
      <w:r>
        <w:rPr>
          <w:rFonts w:hint="default" w:ascii="Times New Roman" w:hAnsi="Times New Roman" w:eastAsia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каникул.</w:t>
      </w:r>
      <w:r>
        <w:rPr>
          <w:rFonts w:hint="default" w:ascii="Times New Roman" w:hAnsi="Times New Roman" w:eastAsia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Деление</w:t>
      </w:r>
      <w:r>
        <w:rPr>
          <w:rFonts w:hint="default" w:ascii="Times New Roman" w:hAnsi="Times New Roman" w:eastAsia="Times New Roman" w:cs="Times New Roman"/>
          <w:color w:val="002060"/>
          <w:spacing w:val="1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учебного</w:t>
      </w:r>
      <w:r>
        <w:rPr>
          <w:rFonts w:hint="default" w:ascii="Times New Roman" w:hAnsi="Times New Roman" w:eastAsia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года</w:t>
      </w:r>
      <w:r>
        <w:rPr>
          <w:rFonts w:hint="default" w:ascii="Times New Roman" w:hAnsi="Times New Roman" w:eastAsia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представлено</w:t>
      </w:r>
      <w:r>
        <w:rPr>
          <w:rFonts w:hint="default" w:ascii="Times New Roman" w:hAnsi="Times New Roman" w:eastAsia="Times New Roman" w:cs="Times New Roman"/>
          <w:color w:val="002060"/>
          <w:spacing w:val="6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четвертями,</w:t>
      </w:r>
      <w:r>
        <w:rPr>
          <w:rFonts w:hint="default" w:ascii="Times New Roman" w:hAnsi="Times New Roman" w:eastAsia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а</w:t>
      </w:r>
      <w:r>
        <w:rPr>
          <w:rFonts w:hint="default" w:ascii="Times New Roman" w:hAnsi="Times New Roman" w:eastAsia="Times New Roman" w:cs="Times New Roman"/>
          <w:color w:val="002060"/>
          <w:spacing w:val="7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не</w:t>
      </w:r>
    </w:p>
    <w:p w14:paraId="7FD19CF7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семестрами/</w:t>
      </w:r>
      <w:r>
        <w:rPr>
          <w:rFonts w:hint="default" w:ascii="Times New Roman" w:hAnsi="Times New Roman" w:eastAsia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триместрами.</w:t>
      </w:r>
    </w:p>
    <w:p w14:paraId="63F19753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302CEF8D">
      <w:pPr>
        <w:widowControl w:val="0"/>
        <w:autoSpaceDE w:val="0"/>
        <w:autoSpaceDN w:val="0"/>
        <w:spacing w:before="3"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tbl>
      <w:tblPr>
        <w:tblStyle w:val="10"/>
        <w:tblW w:w="954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2340"/>
        <w:gridCol w:w="1440"/>
        <w:gridCol w:w="4140"/>
      </w:tblGrid>
      <w:tr w14:paraId="35B1D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620" w:type="dxa"/>
          </w:tcPr>
          <w:p w14:paraId="27FC7BCF">
            <w:pPr>
              <w:widowControl w:val="0"/>
              <w:autoSpaceDE w:val="0"/>
              <w:autoSpaceDN w:val="0"/>
              <w:spacing w:before="1" w:after="0" w:line="240" w:lineRule="auto"/>
              <w:ind w:left="213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Четверть</w:t>
            </w:r>
          </w:p>
        </w:tc>
        <w:tc>
          <w:tcPr>
            <w:tcW w:w="2340" w:type="dxa"/>
          </w:tcPr>
          <w:p w14:paraId="56DABDE6">
            <w:pPr>
              <w:widowControl w:val="0"/>
              <w:autoSpaceDE w:val="0"/>
              <w:autoSpaceDN w:val="0"/>
              <w:spacing w:before="1" w:after="0" w:line="240" w:lineRule="auto"/>
              <w:ind w:left="443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Деятельность</w:t>
            </w:r>
          </w:p>
        </w:tc>
        <w:tc>
          <w:tcPr>
            <w:tcW w:w="1440" w:type="dxa"/>
          </w:tcPr>
          <w:p w14:paraId="7EB249E8">
            <w:pPr>
              <w:widowControl w:val="0"/>
              <w:autoSpaceDE w:val="0"/>
              <w:autoSpaceDN w:val="0"/>
              <w:spacing w:before="1" w:after="0" w:line="240" w:lineRule="auto"/>
              <w:ind w:left="252" w:right="243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Даты</w:t>
            </w:r>
          </w:p>
        </w:tc>
        <w:tc>
          <w:tcPr>
            <w:tcW w:w="4140" w:type="dxa"/>
          </w:tcPr>
          <w:p w14:paraId="348ABAD1">
            <w:pPr>
              <w:widowControl w:val="0"/>
              <w:autoSpaceDE w:val="0"/>
              <w:autoSpaceDN w:val="0"/>
              <w:spacing w:before="1" w:after="0" w:line="240" w:lineRule="auto"/>
              <w:ind w:left="1142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Комментарии</w:t>
            </w:r>
          </w:p>
        </w:tc>
      </w:tr>
      <w:tr w14:paraId="52F19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1620" w:type="dxa"/>
            <w:vMerge w:val="restart"/>
          </w:tcPr>
          <w:p w14:paraId="7FA9140F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  <w:p w14:paraId="0E0B68EF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I</w:t>
            </w:r>
          </w:p>
          <w:p w14:paraId="0AE28A9D">
            <w:pPr>
              <w:widowControl w:val="0"/>
              <w:autoSpaceDE w:val="0"/>
              <w:autoSpaceDN w:val="0"/>
              <w:spacing w:before="38" w:after="0" w:line="240" w:lineRule="auto"/>
              <w:ind w:left="231" w:right="341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четверть</w:t>
            </w:r>
          </w:p>
        </w:tc>
        <w:tc>
          <w:tcPr>
            <w:tcW w:w="2340" w:type="dxa"/>
          </w:tcPr>
          <w:p w14:paraId="79D876EA">
            <w:pPr>
              <w:widowControl w:val="0"/>
              <w:autoSpaceDE w:val="0"/>
              <w:autoSpaceDN w:val="0"/>
              <w:spacing w:after="0" w:line="251" w:lineRule="exact"/>
              <w:ind w:left="107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Вводный</w:t>
            </w:r>
          </w:p>
          <w:p w14:paraId="5097E0D2">
            <w:pPr>
              <w:widowControl w:val="0"/>
              <w:autoSpaceDE w:val="0"/>
              <w:autoSpaceDN w:val="0"/>
              <w:spacing w:before="37" w:after="0" w:line="276" w:lineRule="auto"/>
              <w:ind w:left="107" w:right="382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«Орлятский урок»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для детей первого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года участия в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Программе</w:t>
            </w:r>
          </w:p>
          <w:p w14:paraId="24ECC998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29582E17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Вводный</w:t>
            </w:r>
          </w:p>
          <w:p w14:paraId="1A065A15">
            <w:pPr>
              <w:widowControl w:val="0"/>
              <w:autoSpaceDE w:val="0"/>
              <w:autoSpaceDN w:val="0"/>
              <w:spacing w:before="40" w:after="0" w:line="276" w:lineRule="auto"/>
              <w:ind w:left="107" w:right="382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«Орлятский урок»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для детей второго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года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участия в</w:t>
            </w:r>
          </w:p>
          <w:p w14:paraId="4A53ED11">
            <w:pPr>
              <w:widowControl w:val="0"/>
              <w:autoSpaceDE w:val="0"/>
              <w:autoSpaceDN w:val="0"/>
              <w:spacing w:after="0" w:line="252" w:lineRule="exact"/>
              <w:ind w:left="107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Программе</w:t>
            </w:r>
          </w:p>
        </w:tc>
        <w:tc>
          <w:tcPr>
            <w:tcW w:w="1440" w:type="dxa"/>
          </w:tcPr>
          <w:p w14:paraId="37DB2DEE">
            <w:pPr>
              <w:widowControl w:val="0"/>
              <w:autoSpaceDE w:val="0"/>
              <w:autoSpaceDN w:val="0"/>
              <w:spacing w:after="0" w:line="247" w:lineRule="exact"/>
              <w:ind w:left="254" w:right="243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сентябрь</w:t>
            </w:r>
          </w:p>
        </w:tc>
        <w:tc>
          <w:tcPr>
            <w:tcW w:w="4140" w:type="dxa"/>
          </w:tcPr>
          <w:p w14:paraId="13E5CD02">
            <w:pPr>
              <w:widowControl w:val="0"/>
              <w:autoSpaceDE w:val="0"/>
              <w:autoSpaceDN w:val="0"/>
              <w:spacing w:after="0" w:line="276" w:lineRule="auto"/>
              <w:ind w:left="105" w:right="164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Основными задачами являются старт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Программы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для детей и эмоциональный настрой класса на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участие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 Программе.</w:t>
            </w:r>
          </w:p>
        </w:tc>
      </w:tr>
      <w:tr w14:paraId="3122C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620" w:type="dxa"/>
            <w:vMerge w:val="continue"/>
            <w:tcBorders>
              <w:bottom w:val="single" w:color="auto" w:sz="4" w:space="0"/>
            </w:tcBorders>
          </w:tcPr>
          <w:p w14:paraId="7DF5689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vMerge w:val="restart"/>
          </w:tcPr>
          <w:p w14:paraId="41A6FB07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«Орлёнок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Лидер»</w:t>
            </w:r>
          </w:p>
        </w:tc>
        <w:tc>
          <w:tcPr>
            <w:tcW w:w="1440" w:type="dxa"/>
            <w:vMerge w:val="restart"/>
          </w:tcPr>
          <w:p w14:paraId="3D3D86C3">
            <w:pPr>
              <w:widowControl w:val="0"/>
              <w:autoSpaceDE w:val="0"/>
              <w:autoSpaceDN w:val="0"/>
              <w:spacing w:after="0" w:line="249" w:lineRule="exact"/>
              <w:ind w:left="254" w:right="243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октябрь</w:t>
            </w:r>
          </w:p>
        </w:tc>
        <w:tc>
          <w:tcPr>
            <w:tcW w:w="4140" w:type="dxa"/>
            <w:vMerge w:val="restart"/>
          </w:tcPr>
          <w:p w14:paraId="089C0861">
            <w:pPr>
              <w:widowControl w:val="0"/>
              <w:autoSpaceDE w:val="0"/>
              <w:autoSpaceDN w:val="0"/>
              <w:spacing w:after="0" w:line="276" w:lineRule="auto"/>
              <w:ind w:left="105" w:right="188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Реализация Программы начинается с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данного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трека,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который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позволяет</w:t>
            </w:r>
          </w:p>
          <w:p w14:paraId="2455B003">
            <w:pPr>
              <w:widowControl w:val="0"/>
              <w:autoSpaceDE w:val="0"/>
              <w:autoSpaceDN w:val="0"/>
              <w:spacing w:after="0" w:line="276" w:lineRule="auto"/>
              <w:ind w:left="105" w:right="384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актуализировать/ приобрести опыт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совместной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деятельности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 коллективе,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что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необходимо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начале учебного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года.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Также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занятия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трека позволят выявить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первичную оценку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уровня сплочённости класса 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лидеров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для дальнейшего формирования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микрогрупп.</w:t>
            </w:r>
          </w:p>
        </w:tc>
      </w:tr>
      <w:tr w14:paraId="64D17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121C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1B20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CB55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4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8986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</w:tr>
      <w:tr w14:paraId="19A94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7920" w:type="dxa"/>
          <w:trHeight w:val="29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A92DA">
            <w:pPr>
              <w:widowControl w:val="0"/>
              <w:autoSpaceDE w:val="0"/>
              <w:autoSpaceDN w:val="0"/>
              <w:spacing w:after="0" w:line="251" w:lineRule="exact"/>
              <w:ind w:left="107"/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  <w:t>Каникулы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  <w:t>с 30 октября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  <w:t>по 7 ноября</w:t>
            </w:r>
          </w:p>
        </w:tc>
      </w:tr>
      <w:tr w14:paraId="1734D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F3C1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24317FD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28F4FC2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7235D0D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5628662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3E65A0DE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1EB55196">
            <w:pPr>
              <w:widowControl w:val="0"/>
              <w:autoSpaceDE w:val="0"/>
              <w:autoSpaceDN w:val="0"/>
              <w:spacing w:after="0" w:line="240" w:lineRule="auto"/>
              <w:ind w:left="236" w:right="339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II</w:t>
            </w:r>
          </w:p>
          <w:p w14:paraId="3EBC8DC8">
            <w:pPr>
              <w:widowControl w:val="0"/>
              <w:autoSpaceDE w:val="0"/>
              <w:autoSpaceDN w:val="0"/>
              <w:spacing w:before="37" w:after="0" w:line="240" w:lineRule="auto"/>
              <w:ind w:left="236" w:right="337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четверть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71662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«Орлёнок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Эрудит»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24EC1">
            <w:pPr>
              <w:widowControl w:val="0"/>
              <w:autoSpaceDE w:val="0"/>
              <w:autoSpaceDN w:val="0"/>
              <w:spacing w:after="0" w:line="249" w:lineRule="exact"/>
              <w:ind w:left="254" w:right="243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ноябрь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E262">
            <w:pPr>
              <w:widowControl w:val="0"/>
              <w:autoSpaceDE w:val="0"/>
              <w:autoSpaceDN w:val="0"/>
              <w:spacing w:after="0" w:line="276" w:lineRule="auto"/>
              <w:ind w:left="105" w:right="218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Вторая четверть отличается высокой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мотивацией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детей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на учебную деятельность. В этот временной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промежуток в школах проходят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различные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олимпиады.</w:t>
            </w:r>
          </w:p>
          <w:p w14:paraId="48E5D2B9">
            <w:pPr>
              <w:widowControl w:val="0"/>
              <w:autoSpaceDE w:val="0"/>
              <w:autoSpaceDN w:val="0"/>
              <w:spacing w:after="0" w:line="276" w:lineRule="auto"/>
              <w:ind w:left="105" w:right="796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 рамках трека происходит знакомство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ребёнка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разными</w:t>
            </w:r>
          </w:p>
          <w:p w14:paraId="64966252">
            <w:pPr>
              <w:widowControl w:val="0"/>
              <w:autoSpaceDE w:val="0"/>
              <w:autoSpaceDN w:val="0"/>
              <w:spacing w:after="0" w:line="252" w:lineRule="exact"/>
              <w:ind w:left="10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способами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получения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информации.</w:t>
            </w:r>
          </w:p>
        </w:tc>
      </w:tr>
      <w:tr w14:paraId="16322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7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B728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5CFBB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«Орлёнок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Мастер»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C2774">
            <w:pPr>
              <w:widowControl w:val="0"/>
              <w:autoSpaceDE w:val="0"/>
              <w:autoSpaceDN w:val="0"/>
              <w:spacing w:after="0" w:line="249" w:lineRule="exact"/>
              <w:ind w:left="254" w:right="243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декабрь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861E">
            <w:pPr>
              <w:widowControl w:val="0"/>
              <w:autoSpaceDE w:val="0"/>
              <w:autoSpaceDN w:val="0"/>
              <w:spacing w:after="0" w:line="276" w:lineRule="auto"/>
              <w:ind w:left="105" w:right="372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Данный трек проходит в два этапа: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подготовка новогоднего</w:t>
            </w:r>
          </w:p>
          <w:p w14:paraId="7645408E">
            <w:pPr>
              <w:widowControl w:val="0"/>
              <w:autoSpaceDE w:val="0"/>
              <w:autoSpaceDN w:val="0"/>
              <w:spacing w:after="0" w:line="253" w:lineRule="exact"/>
              <w:ind w:left="10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спектакля/номера/концерта;</w:t>
            </w:r>
          </w:p>
          <w:p w14:paraId="14BC5860">
            <w:pPr>
              <w:widowControl w:val="0"/>
              <w:autoSpaceDE w:val="0"/>
              <w:autoSpaceDN w:val="0"/>
              <w:spacing w:before="33" w:after="0" w:line="276" w:lineRule="auto"/>
              <w:ind w:left="105" w:right="411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2 – знакомство с мастерами своего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дела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лучшими мастерами</w:t>
            </w:r>
          </w:p>
          <w:p w14:paraId="10038D1A">
            <w:pPr>
              <w:widowControl w:val="0"/>
              <w:autoSpaceDE w:val="0"/>
              <w:autoSpaceDN w:val="0"/>
              <w:spacing w:before="1" w:after="0" w:line="240" w:lineRule="auto"/>
              <w:ind w:left="10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региона/страны.</w:t>
            </w:r>
          </w:p>
        </w:tc>
      </w:tr>
      <w:tr w14:paraId="2CD5F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7920" w:type="dxa"/>
          <w:trHeight w:val="29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B217C">
            <w:pPr>
              <w:widowControl w:val="0"/>
              <w:autoSpaceDE w:val="0"/>
              <w:autoSpaceDN w:val="0"/>
              <w:spacing w:after="0" w:line="251" w:lineRule="exact"/>
              <w:ind w:left="107"/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  <w:t>Каникулы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  <w:t>с 25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  <w:t>декабря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  <w:t>по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  <w:t>8 января</w:t>
            </w:r>
          </w:p>
        </w:tc>
      </w:tr>
      <w:tr w14:paraId="408D0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2BC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66AD11C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50BDD6B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4635E5A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21891AA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0020B50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2F0DFF9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4056BD6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21038F2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14A540C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65CDFC1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40D23B0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0349B236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66FC98E2">
            <w:pPr>
              <w:widowControl w:val="0"/>
              <w:autoSpaceDE w:val="0"/>
              <w:autoSpaceDN w:val="0"/>
              <w:spacing w:after="0" w:line="240" w:lineRule="auto"/>
              <w:ind w:left="232" w:right="341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III</w:t>
            </w:r>
          </w:p>
          <w:p w14:paraId="57901EE2">
            <w:pPr>
              <w:widowControl w:val="0"/>
              <w:autoSpaceDE w:val="0"/>
              <w:autoSpaceDN w:val="0"/>
              <w:spacing w:before="37" w:after="0" w:line="240" w:lineRule="auto"/>
              <w:ind w:left="231" w:right="341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четв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рть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B150D">
            <w:pPr>
              <w:widowControl w:val="0"/>
              <w:autoSpaceDE w:val="0"/>
              <w:autoSpaceDN w:val="0"/>
              <w:spacing w:after="0" w:line="276" w:lineRule="auto"/>
              <w:ind w:left="107" w:right="13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Игра для подведения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промежуточных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итогов участия в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334B6">
            <w:pPr>
              <w:widowControl w:val="0"/>
              <w:autoSpaceDE w:val="0"/>
              <w:autoSpaceDN w:val="0"/>
              <w:spacing w:after="0" w:line="251" w:lineRule="exact"/>
              <w:ind w:left="253" w:right="243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январь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BAE45">
            <w:pPr>
              <w:widowControl w:val="0"/>
              <w:autoSpaceDE w:val="0"/>
              <w:autoSpaceDN w:val="0"/>
              <w:spacing w:after="0" w:line="251" w:lineRule="exact"/>
              <w:ind w:left="10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Игра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по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итогам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3х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треков:</w:t>
            </w:r>
          </w:p>
          <w:p w14:paraId="1AA90853">
            <w:pPr>
              <w:widowControl w:val="0"/>
              <w:autoSpaceDE w:val="0"/>
              <w:autoSpaceDN w:val="0"/>
              <w:spacing w:before="40" w:after="0" w:line="240" w:lineRule="auto"/>
              <w:ind w:left="10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«Орлёнок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Лидер»</w:t>
            </w:r>
          </w:p>
          <w:p w14:paraId="18509A2C">
            <w:pPr>
              <w:widowControl w:val="0"/>
              <w:autoSpaceDE w:val="0"/>
              <w:autoSpaceDN w:val="0"/>
              <w:spacing w:before="37" w:after="0" w:line="240" w:lineRule="auto"/>
              <w:ind w:left="10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«Орлёнок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Эрудит»</w:t>
            </w:r>
          </w:p>
          <w:p w14:paraId="7B4AC58F">
            <w:pPr>
              <w:widowControl w:val="0"/>
              <w:autoSpaceDE w:val="0"/>
              <w:autoSpaceDN w:val="0"/>
              <w:spacing w:before="37" w:after="0" w:line="240" w:lineRule="auto"/>
              <w:ind w:left="105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«Орлёнок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Мастер»</w:t>
            </w:r>
          </w:p>
          <w:p w14:paraId="38121389">
            <w:pPr>
              <w:widowControl w:val="0"/>
              <w:autoSpaceDE w:val="0"/>
              <w:autoSpaceDN w:val="0"/>
              <w:spacing w:before="33" w:after="0" w:line="240" w:lineRule="auto"/>
              <w:ind w:left="105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Игру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учитель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проводит самостоятельно,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используя предоставленные методические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рекомендации.</w:t>
            </w:r>
          </w:p>
        </w:tc>
      </w:tr>
      <w:tr w14:paraId="349D1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7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88A3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2740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«Орлёнок – Доброволец»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EB8A2">
            <w:pPr>
              <w:widowControl w:val="0"/>
              <w:autoSpaceDE w:val="0"/>
              <w:autoSpaceDN w:val="0"/>
              <w:spacing w:after="0" w:line="247" w:lineRule="exact"/>
              <w:ind w:left="252" w:right="243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январь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14A5C">
            <w:pPr>
              <w:widowControl w:val="0"/>
              <w:autoSpaceDE w:val="0"/>
              <w:autoSpaceDN w:val="0"/>
              <w:spacing w:after="0" w:line="276" w:lineRule="auto"/>
              <w:ind w:left="105" w:right="385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Тематика трека актуальна круглый год, поэтому учитель может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обращаться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к имеющемуся социальному опыту детей и истории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добровольческого/ волонтерского/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тимуровского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движения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любое время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учебного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года.</w:t>
            </w:r>
          </w:p>
        </w:tc>
      </w:tr>
      <w:tr w14:paraId="4740B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2" w:hRule="atLeast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DD1E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E243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  <w:lang w:val="en-US"/>
              </w:rPr>
              <w:t>«Орлёнок-Спортсмен»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39F62">
            <w:pPr>
              <w:widowControl w:val="0"/>
              <w:autoSpaceDE w:val="0"/>
              <w:autoSpaceDN w:val="0"/>
              <w:spacing w:after="0" w:line="247" w:lineRule="exact"/>
              <w:ind w:left="254" w:right="243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февраль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F3C2C">
            <w:pPr>
              <w:widowControl w:val="0"/>
              <w:autoSpaceDE w:val="0"/>
              <w:autoSpaceDN w:val="0"/>
              <w:spacing w:after="0" w:line="247" w:lineRule="exact"/>
              <w:ind w:left="105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Учитывая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разницу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погодных</w:t>
            </w:r>
          </w:p>
          <w:p w14:paraId="7646909B">
            <w:pPr>
              <w:widowControl w:val="0"/>
              <w:autoSpaceDE w:val="0"/>
              <w:autoSpaceDN w:val="0"/>
              <w:spacing w:before="37" w:after="0" w:line="276" w:lineRule="auto"/>
              <w:ind w:left="105" w:right="160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условиях предлагается трек провести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 данное время: в большинстве школ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проходят различные соревнования,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посвященные 23 февраля и пр. В том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числе,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соответствии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возрастом, можно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провести Весёлые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страты,</w:t>
            </w:r>
          </w:p>
          <w:p w14:paraId="5DFA33AB">
            <w:pPr>
              <w:widowControl w:val="0"/>
              <w:autoSpaceDE w:val="0"/>
              <w:autoSpaceDN w:val="0"/>
              <w:spacing w:before="40" w:after="0" w:line="276" w:lineRule="auto"/>
              <w:ind w:left="105" w:right="143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«Папа,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мама,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спортивная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семья»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другие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соревнования, чтобы минимизировать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воздействия</w:t>
            </w:r>
          </w:p>
          <w:p w14:paraId="1C45B316">
            <w:pPr>
              <w:widowControl w:val="0"/>
              <w:autoSpaceDE w:val="0"/>
              <w:autoSpaceDN w:val="0"/>
              <w:spacing w:before="1" w:after="0" w:line="290" w:lineRule="atLeast"/>
              <w:ind w:right="1021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 гиподинамического кризиса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середины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учебного</w:t>
            </w:r>
            <w:r>
              <w:rPr>
                <w:rFonts w:hint="default" w:ascii="Times New Roman" w:hAnsi="Times New Roman" w:eastAsia="Times New Roman" w:cs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года.</w:t>
            </w:r>
          </w:p>
        </w:tc>
      </w:tr>
      <w:tr w14:paraId="6EFD17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7" w:hRule="atLeast"/>
        </w:trPr>
        <w:tc>
          <w:tcPr>
            <w:tcW w:w="1620" w:type="dxa"/>
          </w:tcPr>
          <w:p w14:paraId="5B8D1FF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14:paraId="3AB8B7E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«Орлёнок – Эколог»</w:t>
            </w:r>
          </w:p>
        </w:tc>
        <w:tc>
          <w:tcPr>
            <w:tcW w:w="1440" w:type="dxa"/>
          </w:tcPr>
          <w:p w14:paraId="0181134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март</w:t>
            </w:r>
          </w:p>
        </w:tc>
        <w:tc>
          <w:tcPr>
            <w:tcW w:w="4140" w:type="dxa"/>
          </w:tcPr>
          <w:p w14:paraId="498715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Несмотря на большую разницу в климате регионов страны, весна – наиболее благоприятный период для реализации трека. Погодные условия позволяют уже часть мероприятий трека проводить за пределами здания</w:t>
            </w:r>
          </w:p>
          <w:p w14:paraId="63D7182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школы.</w:t>
            </w:r>
          </w:p>
        </w:tc>
      </w:tr>
      <w:tr w14:paraId="6261B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620" w:type="dxa"/>
            <w:tcBorders>
              <w:right w:val="single" w:color="auto" w:sz="4" w:space="0"/>
            </w:tcBorders>
          </w:tcPr>
          <w:p w14:paraId="3F819BD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  <w:t>Каникулы с 26 марта по 2 апреля</w:t>
            </w:r>
          </w:p>
        </w:tc>
        <w:tc>
          <w:tcPr>
            <w:tcW w:w="7920" w:type="dxa"/>
            <w:gridSpan w:val="3"/>
            <w:tcBorders>
              <w:left w:val="single" w:color="auto" w:sz="4" w:space="0"/>
              <w:right w:val="nil"/>
            </w:tcBorders>
          </w:tcPr>
          <w:p w14:paraId="63E127F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i/>
                <w:color w:val="002060"/>
                <w:sz w:val="24"/>
                <w:szCs w:val="24"/>
                <w:lang w:val="ru-RU"/>
              </w:rPr>
            </w:pPr>
          </w:p>
        </w:tc>
      </w:tr>
      <w:tr w14:paraId="79E8A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2" w:hRule="atLeast"/>
        </w:trPr>
        <w:tc>
          <w:tcPr>
            <w:tcW w:w="1620" w:type="dxa"/>
            <w:vMerge w:val="restart"/>
            <w:tcBorders>
              <w:right w:val="single" w:color="auto" w:sz="4" w:space="0"/>
            </w:tcBorders>
          </w:tcPr>
          <w:p w14:paraId="6FE210B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3416C0F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162112D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3CAC4A37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5E74681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2FB434C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47960B5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6EA964C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01E86FE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273A97A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343A46F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  <w:p w14:paraId="2B09DBC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IV</w:t>
            </w:r>
          </w:p>
          <w:p w14:paraId="00CC3D4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четверть</w:t>
            </w:r>
          </w:p>
        </w:tc>
        <w:tc>
          <w:tcPr>
            <w:tcW w:w="2340" w:type="dxa"/>
            <w:tcBorders>
              <w:left w:val="single" w:color="auto" w:sz="4" w:space="0"/>
            </w:tcBorders>
          </w:tcPr>
          <w:p w14:paraId="66A15B0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en-US"/>
              </w:rPr>
              <w:t>«Орлёнок – Хранитель исторической памяти»</w:t>
            </w:r>
          </w:p>
        </w:tc>
        <w:tc>
          <w:tcPr>
            <w:tcW w:w="1440" w:type="dxa"/>
          </w:tcPr>
          <w:p w14:paraId="45EAE9C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апрель</w:t>
            </w:r>
          </w:p>
        </w:tc>
        <w:tc>
          <w:tcPr>
            <w:tcW w:w="4140" w:type="dxa"/>
          </w:tcPr>
          <w:p w14:paraId="3E87C8E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 логике Программы важно, чтобы все треки прошли до трека «Орлёнок</w:t>
            </w:r>
          </w:p>
          <w:p w14:paraId="5007BD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– хранитель исторической памяти», так как он является треком, подводящим итоги участия в учебном году. Основная смысловая нагрузка трека:</w:t>
            </w:r>
          </w:p>
          <w:p w14:paraId="0E14F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Я – хранитель традиций своей семьи;</w:t>
            </w:r>
          </w:p>
          <w:p w14:paraId="4562E2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Мы </w:t>
            </w:r>
            <w:r>
              <w:rPr>
                <w:rFonts w:hint="default" w:ascii="Times New Roman" w:hAnsi="Times New Roman" w:eastAsia="Times New Roman" w:cs="Times New Roman"/>
                <w:i/>
                <w:color w:val="002060"/>
                <w:sz w:val="24"/>
                <w:szCs w:val="24"/>
                <w:lang w:val="ru-RU"/>
              </w:rPr>
              <w:t xml:space="preserve">(класс) 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– хранители своих достижений,</w:t>
            </w:r>
          </w:p>
          <w:p w14:paraId="476DFB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Я/Мы – хранители исторической памяти своей страны.</w:t>
            </w:r>
          </w:p>
        </w:tc>
      </w:tr>
      <w:tr w14:paraId="3C7F1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1620" w:type="dxa"/>
            <w:vMerge w:val="continue"/>
            <w:tcBorders>
              <w:top w:val="nil"/>
              <w:right w:val="single" w:color="auto" w:sz="4" w:space="0"/>
            </w:tcBorders>
          </w:tcPr>
          <w:p w14:paraId="7BF97FB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left w:val="single" w:color="auto" w:sz="4" w:space="0"/>
            </w:tcBorders>
          </w:tcPr>
          <w:p w14:paraId="1FC321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val="ru-RU"/>
              </w:rPr>
              <w:t>Подведение итогов участия в Программе в текущем учебном году</w:t>
            </w:r>
          </w:p>
        </w:tc>
        <w:tc>
          <w:tcPr>
            <w:tcW w:w="1440" w:type="dxa"/>
          </w:tcPr>
          <w:p w14:paraId="3B9D04E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май</w:t>
            </w:r>
          </w:p>
        </w:tc>
        <w:tc>
          <w:tcPr>
            <w:tcW w:w="4140" w:type="dxa"/>
          </w:tcPr>
          <w:p w14:paraId="4E6E57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В УМК – использование игровых методов диагностики результатов. Основными результатами, которые нам необходимо оценить, станут:</w:t>
            </w:r>
          </w:p>
          <w:p w14:paraId="036EB0C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личностное развитие ребёнка </w:t>
            </w:r>
            <w:r>
              <w:rPr>
                <w:rFonts w:hint="default" w:ascii="Times New Roman" w:hAnsi="Times New Roman" w:eastAsia="Times New Roman" w:cs="Times New Roman"/>
                <w:i/>
                <w:color w:val="002060"/>
                <w:sz w:val="24"/>
                <w:szCs w:val="24"/>
                <w:lang w:val="ru-RU"/>
              </w:rPr>
              <w:t>(изменение его позиции от</w:t>
            </w: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color w:val="002060"/>
                <w:sz w:val="24"/>
                <w:szCs w:val="24"/>
                <w:lang w:val="ru-RU"/>
              </w:rPr>
              <w:t>«наблюдателя» до «активного участника»);</w:t>
            </w:r>
          </w:p>
          <w:p w14:paraId="356A1B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en-US"/>
              </w:rPr>
              <w:t>сформированность класса как коллектива;</w:t>
            </w:r>
          </w:p>
          <w:p w14:paraId="4C5C06C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val="ru-RU"/>
              </w:rPr>
              <w:t>уровень принятия/осознания ценностей, заложенных в Программе.</w:t>
            </w:r>
          </w:p>
        </w:tc>
      </w:tr>
    </w:tbl>
    <w:p w14:paraId="397D30FC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06269729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1C8D24D0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3D9A4021">
      <w:pPr>
        <w:pStyle w:val="8"/>
        <w:numPr>
          <w:ilvl w:val="0"/>
          <w:numId w:val="1"/>
        </w:numPr>
        <w:tabs>
          <w:tab w:val="left" w:pos="9214"/>
        </w:tabs>
        <w:autoSpaceDE w:val="0"/>
        <w:autoSpaceDN w:val="0"/>
        <w:adjustRightInd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  <w:t>СОДЕРЖАНИЕ  КУРСА ВНЕУРОЧНОЙ ДЕЯТЕЛЬНОСТИ</w:t>
      </w:r>
    </w:p>
    <w:p w14:paraId="6F4990AB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eastAsia="ru-RU"/>
        </w:rPr>
      </w:pPr>
    </w:p>
    <w:p w14:paraId="453D3E86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  <w:t xml:space="preserve">      В</w:t>
      </w:r>
      <w:r>
        <w:rPr>
          <w:rFonts w:hint="default" w:ascii="Times New Roman" w:hAnsi="Times New Roman" w:eastAsia="Calibri" w:cs="Times New Roman"/>
          <w:b/>
          <w:color w:val="002060"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  <w:t>основу курса внеурочной деятельности положен системно-деятельностный подход, позволяющий за период освоения ребёнком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14:paraId="185CAD0A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14:paraId="0AD1069B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  <w:t>Курс внеурочной деятельности представляет комплекс из 9-и занятий по 7-ми трекам.</w:t>
      </w:r>
    </w:p>
    <w:p w14:paraId="7456D885">
      <w:pPr>
        <w:spacing w:after="0" w:line="276" w:lineRule="auto"/>
        <w:jc w:val="both"/>
        <w:rPr>
          <w:rFonts w:hint="default" w:ascii="Times New Roman" w:hAnsi="Times New Roman" w:eastAsia="Calibri" w:cs="Times New Roman"/>
          <w:b/>
          <w:color w:val="002060"/>
          <w:spacing w:val="-2"/>
          <w:sz w:val="28"/>
          <w:szCs w:val="28"/>
        </w:rPr>
      </w:pPr>
    </w:p>
    <w:p w14:paraId="10140C52">
      <w:pPr>
        <w:spacing w:after="0" w:line="276" w:lineRule="auto"/>
        <w:jc w:val="both"/>
        <w:rPr>
          <w:rFonts w:hint="default" w:ascii="Times New Roman" w:hAnsi="Times New Roman" w:eastAsia="Calibri" w:cs="Times New Roman"/>
          <w:b/>
          <w:color w:val="002060"/>
          <w:spacing w:val="-2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pacing w:val="-2"/>
          <w:sz w:val="28"/>
          <w:szCs w:val="28"/>
        </w:rPr>
        <w:t xml:space="preserve">1. Трек «Орлёнок – Лидер» </w:t>
      </w:r>
    </w:p>
    <w:p w14:paraId="49B9302C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  <w:t>Ценности, значимые качества трека: дружба, команда.</w:t>
      </w:r>
    </w:p>
    <w:p w14:paraId="4B7A74E3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pacing w:val="-2"/>
          <w:sz w:val="28"/>
          <w:szCs w:val="28"/>
        </w:rPr>
        <w:t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</w:t>
      </w:r>
    </w:p>
    <w:p w14:paraId="27C461F8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</w:p>
    <w:p w14:paraId="42B3C2FB">
      <w:pPr>
        <w:spacing w:after="0" w:line="276" w:lineRule="auto"/>
        <w:jc w:val="both"/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 xml:space="preserve">2. Трек «Орлёнок – Эрудит» </w:t>
      </w:r>
    </w:p>
    <w:p w14:paraId="40B31BAB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 xml:space="preserve">Ценности, значимые качества трека: познание. </w:t>
      </w: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ab/>
      </w:r>
    </w:p>
    <w:p w14:paraId="3C9FEBD6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14:paraId="64DCC2C2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14:paraId="25D1AD7C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</w:p>
    <w:p w14:paraId="0405B7DB">
      <w:pPr>
        <w:spacing w:after="0" w:line="276" w:lineRule="auto"/>
        <w:jc w:val="both"/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 xml:space="preserve">3. Трек «Орлёнок – Мастер» </w:t>
      </w:r>
    </w:p>
    <w:p w14:paraId="6F6740B5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 xml:space="preserve">Ценности, значимые качества трека: познание </w:t>
      </w:r>
    </w:p>
    <w:p w14:paraId="6DAEA57F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14:paraId="2840F90F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 xml:space="preserve">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 </w:t>
      </w:r>
    </w:p>
    <w:p w14:paraId="2A4B6303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</w:p>
    <w:p w14:paraId="2B37B97E">
      <w:pPr>
        <w:spacing w:after="0" w:line="276" w:lineRule="auto"/>
        <w:jc w:val="both"/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 xml:space="preserve">4. Трек «Орлёнок – Доброволец» </w:t>
      </w:r>
    </w:p>
    <w:p w14:paraId="7C0EA9AE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Ценности, значимые качества трека: милосердие, доброта, забота.</w:t>
      </w:r>
    </w:p>
    <w:p w14:paraId="0DE5B073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</w:t>
      </w:r>
    </w:p>
    <w:p w14:paraId="093BC7CE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к имеющемуся социальному опыту детей в любое время учебного года.</w:t>
      </w:r>
    </w:p>
    <w:p w14:paraId="33F66CFB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</w:p>
    <w:p w14:paraId="7F908574">
      <w:pPr>
        <w:spacing w:after="0" w:line="276" w:lineRule="auto"/>
        <w:jc w:val="both"/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 xml:space="preserve">5. Трек «Орлёнок – Спортсмен» </w:t>
      </w:r>
    </w:p>
    <w:p w14:paraId="6687A488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 xml:space="preserve">Ценности, значимые качества трека: здоровый образ жизни. </w:t>
      </w:r>
    </w:p>
    <w:p w14:paraId="12C5834B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Дополнительные физкультурно-оздоровительные мероприятия в том числе позволят снизить заболеваемость детей, что актуально в зимний период.</w:t>
      </w:r>
    </w:p>
    <w:p w14:paraId="69BBBB1F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</w:p>
    <w:p w14:paraId="17219107">
      <w:pPr>
        <w:spacing w:after="0" w:line="276" w:lineRule="auto"/>
        <w:jc w:val="both"/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 xml:space="preserve">6. Трек «Орлёнок – Эколог» </w:t>
      </w:r>
    </w:p>
    <w:p w14:paraId="46E83022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Ценности, значимые качества трека: природа, Родина.</w:t>
      </w:r>
    </w:p>
    <w:p w14:paraId="0A9A5CC2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</w:t>
      </w:r>
    </w:p>
    <w:p w14:paraId="1306221D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посадками деревьев, уборке мусора в рамках экологического субботника.</w:t>
      </w:r>
    </w:p>
    <w:p w14:paraId="2BFC66AE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</w:p>
    <w:p w14:paraId="2B3F0454">
      <w:pPr>
        <w:spacing w:after="0" w:line="276" w:lineRule="auto"/>
        <w:jc w:val="both"/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color w:val="002060"/>
          <w:sz w:val="28"/>
          <w:szCs w:val="28"/>
        </w:rPr>
        <w:t xml:space="preserve">7. Трек «Орлёнок – Хранитель исторической памяти» </w:t>
      </w:r>
    </w:p>
    <w:p w14:paraId="5537FA9D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Ценности, значимые качества трека: семья, Родина.</w:t>
      </w:r>
    </w:p>
    <w:p w14:paraId="5C50F9D8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</w:t>
      </w:r>
    </w:p>
    <w:p w14:paraId="6E5141B7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Основная смысловая нагрузка трека:</w:t>
      </w:r>
    </w:p>
    <w:p w14:paraId="34B071E2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Я – хранитель традиций своей семьи.</w:t>
      </w:r>
    </w:p>
    <w:p w14:paraId="725DBB48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Мы (класс) – хранители своих достижений.</w:t>
      </w:r>
    </w:p>
    <w:p w14:paraId="7F6AF49D">
      <w:pPr>
        <w:spacing w:after="0" w:line="276" w:lineRule="auto"/>
        <w:jc w:val="both"/>
        <w:rPr>
          <w:rFonts w:hint="default" w:ascii="Times New Roman" w:hAnsi="Times New Roman" w:eastAsia="Calibri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Calibri" w:cs="Times New Roman"/>
          <w:color w:val="002060"/>
          <w:sz w:val="28"/>
          <w:szCs w:val="28"/>
        </w:rPr>
        <w:t>Я/Мы – хранители исторической памяти своей страны.</w:t>
      </w:r>
    </w:p>
    <w:p w14:paraId="699AF03E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68AC096C">
      <w:pPr>
        <w:keepNext/>
        <w:keepLines/>
        <w:spacing w:after="0" w:line="240" w:lineRule="auto"/>
        <w:ind w:left="705" w:hanging="10"/>
        <w:jc w:val="center"/>
        <w:outlineLvl w:val="2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4.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 xml:space="preserve"> Планируемые результаты освоения программы внеурочных занятий</w:t>
      </w:r>
    </w:p>
    <w:p w14:paraId="70A0DF35">
      <w:pPr>
        <w:keepNext/>
        <w:keepLines/>
        <w:spacing w:after="0" w:line="240" w:lineRule="auto"/>
        <w:ind w:left="705" w:hanging="10"/>
        <w:jc w:val="center"/>
        <w:outlineLvl w:val="2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bookmarkStart w:id="2" w:name="_Toc152984"/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«Орлята России»</w:t>
      </w:r>
      <w:bookmarkEnd w:id="2"/>
    </w:p>
    <w:p w14:paraId="147D1A78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150DA9F0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bCs/>
          <w:color w:val="002060"/>
          <w:sz w:val="28"/>
          <w:szCs w:val="28"/>
        </w:rPr>
        <w:t>Предполагаемые результаты курса</w:t>
      </w:r>
    </w:p>
    <w:p w14:paraId="5292EBA2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Целевые ориентиры результатов участия и освоения младшими школьниками содержания учебно-методического комплекса программы «Орлята России» определены в соответствии с ФГОС основными направлениями воспитания, зафиксированными в Примерной рабочей программе воспитания, и основываются на российских базовых национальных ценностях.</w:t>
      </w:r>
    </w:p>
    <w:p w14:paraId="7A68D221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По итогам участия в программе «Орлята России» в течение учебного года младший школьник:</w:t>
      </w:r>
    </w:p>
    <w:p w14:paraId="7ACE663E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-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понимает важность социально значимых ценностей Программы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</w:t>
      </w:r>
    </w:p>
    <w:p w14:paraId="726F822E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уважает духовно-нравственную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</w:t>
      </w:r>
    </w:p>
    <w:p w14:paraId="747DEAC0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14:paraId="42F23774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 xml:space="preserve">- 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применяет в жизни позитивный опыт, полученный в результате участия в различных видах внеурочной деятельности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(принимает участие в жизни класса, общеобразовательной организации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 доступной по возрасту социально значимой деятельности; умеет оценивать поступки с позиции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их соответствия нравственным нормам, осознаёт ответственность за свои поступки; проявляет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стремление к самовыражению в разных видах художественной деятельности, искусстве; владеет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основными навыками личной и общественной гигиены, безопасного поведения в быту, природе,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обществе; проявляет интерес к разным профессиям; участвует в различных видах доступного по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навыки наблюдения, систематизации и осмысления опыта в естественно-научной и гуманитарной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областях знаний);</w:t>
      </w:r>
    </w:p>
    <w:p w14:paraId="107A3AF4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 xml:space="preserve">- 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2060"/>
          <w:sz w:val="28"/>
          <w:szCs w:val="28"/>
        </w:rPr>
        <w:t xml:space="preserve">демонстрирует социально значимую активность в социуме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(демонстрирует уважение к</w:t>
      </w:r>
    </w:p>
    <w:p w14:paraId="000622F0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14:paraId="4C6F5B98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1CABDA94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p w14:paraId="1A751FE4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Формы организации   и   виды деятельности:</w:t>
      </w:r>
    </w:p>
    <w:p w14:paraId="0BB7FB4A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 xml:space="preserve">- 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игровая, фронтальная, групповая, индивидуальная;</w:t>
      </w:r>
    </w:p>
    <w:p w14:paraId="2A472123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- лекции, беседы, КВНы, экскурсии, походы, театрализованные представления;</w:t>
      </w:r>
    </w:p>
    <w:p w14:paraId="5A521008">
      <w:pPr>
        <w:widowControl w:val="0"/>
        <w:autoSpaceDE w:val="0"/>
        <w:autoSpaceDN w:val="0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t>- анализ и просмотр   презентаций, видеофильмов, мультиуроков.</w:t>
      </w:r>
    </w:p>
    <w:p w14:paraId="163C9C33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p w14:paraId="1DFCE966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p w14:paraId="0382AA2E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p w14:paraId="37BA06BB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bidi="ru-RU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5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  <w:lang w:bidi="ru-RU"/>
        </w:rPr>
        <w:t>.</w:t>
      </w: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Тематическое планирование</w:t>
      </w:r>
    </w:p>
    <w:p w14:paraId="35A943F6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1 класс</w:t>
      </w:r>
    </w:p>
    <w:p w14:paraId="1B255100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tbl>
      <w:tblPr>
        <w:tblStyle w:val="5"/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387"/>
        <w:gridCol w:w="1134"/>
        <w:gridCol w:w="2410"/>
      </w:tblGrid>
      <w:tr w14:paraId="56668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134" w:type="dxa"/>
          </w:tcPr>
          <w:p w14:paraId="0BF7B7A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№</w:t>
            </w:r>
          </w:p>
          <w:p w14:paraId="3F5FEBD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5387" w:type="dxa"/>
          </w:tcPr>
          <w:p w14:paraId="1FF67627">
            <w:pPr>
              <w:spacing w:after="0" w:line="240" w:lineRule="auto"/>
              <w:ind w:right="178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Тема раздела</w:t>
            </w:r>
            <w:bookmarkStart w:id="3" w:name="_GoBack"/>
            <w:bookmarkEnd w:id="3"/>
          </w:p>
        </w:tc>
        <w:tc>
          <w:tcPr>
            <w:tcW w:w="1134" w:type="dxa"/>
          </w:tcPr>
          <w:p w14:paraId="10E353C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</w:tcPr>
          <w:p w14:paraId="7B1B9352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Электронные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(цифровые)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14:paraId="63E9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30A51657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AEE21AD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</w:tcPr>
          <w:p w14:paraId="0EB8E598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79EB3ECF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0BAF9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679D5113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3A13B13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</w:tcPr>
          <w:p w14:paraId="0320EC15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1BD79909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3361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4163A8A0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76424DE">
            <w:pPr>
              <w:tabs>
                <w:tab w:val="left" w:pos="3675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</w:tcPr>
          <w:p w14:paraId="5ECB9704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5160FC88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0E749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65B3176B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C60367F">
            <w:pPr>
              <w:tabs>
                <w:tab w:val="left" w:pos="3675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</w:tcPr>
          <w:p w14:paraId="4E844A8A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449E7716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06B5C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571B8F1E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F1BB8DE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</w:tcPr>
          <w:p w14:paraId="6B65E19F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691364E7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34E01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28B9A98B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0F499C5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</w:tcPr>
          <w:p w14:paraId="4D41E12B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68DC5001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5C648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7DD7A299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50D16D5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</w:tcPr>
          <w:p w14:paraId="58D42FD3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2410" w:type="dxa"/>
          </w:tcPr>
          <w:p w14:paraId="612D50D1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5393C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462D22C4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472F103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14:paraId="01400FCE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2A0B2D8C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1795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540010D0">
            <w:pPr>
              <w:numPr>
                <w:ilvl w:val="0"/>
                <w:numId w:val="5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52F214A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Подведение итогов</w:t>
            </w:r>
          </w:p>
          <w:p w14:paraId="6CBE75E6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  <w:p w14:paraId="5A0FB7FC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4AE41D7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2410" w:type="dxa"/>
          </w:tcPr>
          <w:p w14:paraId="62E70E4C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2B08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7B80AD53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A1984F2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</w:tcPr>
          <w:p w14:paraId="17A66B45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2410" w:type="dxa"/>
          </w:tcPr>
          <w:p w14:paraId="2D491348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</w:tbl>
    <w:p w14:paraId="2417907F">
      <w:pPr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</w:p>
    <w:p w14:paraId="0CFE091F">
      <w:pPr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</w:p>
    <w:p w14:paraId="291D8272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2 класс</w:t>
      </w:r>
    </w:p>
    <w:tbl>
      <w:tblPr>
        <w:tblStyle w:val="5"/>
        <w:tblpPr w:leftFromText="180" w:rightFromText="180" w:vertAnchor="text" w:horzAnchor="page" w:tblpX="1463" w:tblpY="311"/>
        <w:tblOverlap w:val="never"/>
        <w:tblW w:w="9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801"/>
        <w:gridCol w:w="1134"/>
        <w:gridCol w:w="2410"/>
      </w:tblGrid>
      <w:tr w14:paraId="3A6C3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134" w:type="dxa"/>
          </w:tcPr>
          <w:p w14:paraId="2DE5F37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№</w:t>
            </w:r>
          </w:p>
          <w:p w14:paraId="34D213F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4801" w:type="dxa"/>
          </w:tcPr>
          <w:p w14:paraId="176F3637">
            <w:pPr>
              <w:spacing w:after="0" w:line="240" w:lineRule="auto"/>
              <w:ind w:right="178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</w:tcPr>
          <w:p w14:paraId="4700D60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</w:tcPr>
          <w:p w14:paraId="21C1E76E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Электронные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(цифровые)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14:paraId="729A9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4BA3F620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30C0EDA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</w:tcPr>
          <w:p w14:paraId="4AE24499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2410" w:type="dxa"/>
          </w:tcPr>
          <w:p w14:paraId="74E3DACF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1D8EE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664A3BE7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519C231B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</w:tcPr>
          <w:p w14:paraId="7CBD9420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2DB6001E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54E85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54002BD5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40EFD19E">
            <w:pPr>
              <w:tabs>
                <w:tab w:val="left" w:pos="3675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</w:tcPr>
          <w:p w14:paraId="012AE4E7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20495B20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6D7B9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3361108B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20A96D22">
            <w:pPr>
              <w:tabs>
                <w:tab w:val="left" w:pos="3675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</w:tcPr>
          <w:p w14:paraId="14C8E03C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6 ч</w:t>
            </w:r>
          </w:p>
        </w:tc>
        <w:tc>
          <w:tcPr>
            <w:tcW w:w="2410" w:type="dxa"/>
          </w:tcPr>
          <w:p w14:paraId="1D193509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720F1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0AAB085B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4243409B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</w:tcPr>
          <w:p w14:paraId="4BE0F80F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7D93A8F0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6700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2DB28078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352CD9B3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</w:tcPr>
          <w:p w14:paraId="06CADEDB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5CDE60E7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2C3F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6C11BC4B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37E797D0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</w:tcPr>
          <w:p w14:paraId="5B15DEAD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2410" w:type="dxa"/>
          </w:tcPr>
          <w:p w14:paraId="5CE8C881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0093E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22FC04CB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12B9CF19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14:paraId="7CA8BA62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279F1869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1A5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7C062078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7620A507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Подведение итогов</w:t>
            </w:r>
          </w:p>
          <w:p w14:paraId="7B31FF00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  <w:p w14:paraId="2E166876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C74F1F2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2410" w:type="dxa"/>
          </w:tcPr>
          <w:p w14:paraId="51BA7B6B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6BA30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608F0D51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1C3CF60C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</w:tcPr>
          <w:p w14:paraId="3483F233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2410" w:type="dxa"/>
          </w:tcPr>
          <w:p w14:paraId="4D75FCAE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</w:tbl>
    <w:p w14:paraId="20394B25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p w14:paraId="2C823207">
      <w:pPr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</w:p>
    <w:p w14:paraId="66192540">
      <w:pPr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</w:p>
    <w:p w14:paraId="3323EB98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3 класс</w:t>
      </w:r>
    </w:p>
    <w:p w14:paraId="107BE805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tbl>
      <w:tblPr>
        <w:tblStyle w:val="5"/>
        <w:tblW w:w="95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845"/>
        <w:gridCol w:w="1134"/>
        <w:gridCol w:w="2410"/>
      </w:tblGrid>
      <w:tr w14:paraId="3349A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134" w:type="dxa"/>
          </w:tcPr>
          <w:p w14:paraId="0A3C638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№</w:t>
            </w:r>
          </w:p>
          <w:p w14:paraId="6514AC2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4845" w:type="dxa"/>
          </w:tcPr>
          <w:p w14:paraId="672520DA">
            <w:pPr>
              <w:spacing w:after="0" w:line="240" w:lineRule="auto"/>
              <w:ind w:right="178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</w:tcPr>
          <w:p w14:paraId="58AD1F5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</w:tcPr>
          <w:p w14:paraId="65214108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Электронные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(цифровые)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14:paraId="1AF3F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778FD919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</w:tcPr>
          <w:p w14:paraId="6977BD67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</w:tcPr>
          <w:p w14:paraId="1B7BA6D8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2410" w:type="dxa"/>
          </w:tcPr>
          <w:p w14:paraId="2F0530CF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0FE69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34130285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</w:tcPr>
          <w:p w14:paraId="3550D999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</w:tcPr>
          <w:p w14:paraId="35121D0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1121B217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4BEC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5045981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</w:tcPr>
          <w:p w14:paraId="0AA44DD2">
            <w:pPr>
              <w:tabs>
                <w:tab w:val="left" w:pos="3675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</w:tcPr>
          <w:p w14:paraId="04762536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503C9A50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723D9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51E59F33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</w:tcPr>
          <w:p w14:paraId="2744BE82">
            <w:pPr>
              <w:tabs>
                <w:tab w:val="left" w:pos="3675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</w:tcPr>
          <w:p w14:paraId="5837A6B6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6 ч</w:t>
            </w:r>
          </w:p>
        </w:tc>
        <w:tc>
          <w:tcPr>
            <w:tcW w:w="2410" w:type="dxa"/>
          </w:tcPr>
          <w:p w14:paraId="63484158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59641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786235E8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</w:tcPr>
          <w:p w14:paraId="55A0B3DE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</w:tcPr>
          <w:p w14:paraId="3F5629FE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3C641176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0542D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390009D8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</w:tcPr>
          <w:p w14:paraId="3FDD6544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</w:tcPr>
          <w:p w14:paraId="66966C75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483AD593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082C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0484F0A9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</w:tcPr>
          <w:p w14:paraId="4CF12C0A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</w:tcPr>
          <w:p w14:paraId="112D266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2410" w:type="dxa"/>
          </w:tcPr>
          <w:p w14:paraId="79C35168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7E71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790754C7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</w:tcPr>
          <w:p w14:paraId="48ECF639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14:paraId="758C3B8D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384B1EFE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1AD3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00641EF9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</w:tcPr>
          <w:p w14:paraId="76E59235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Подведение итогов</w:t>
            </w:r>
          </w:p>
          <w:p w14:paraId="63B9C3D6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  <w:p w14:paraId="3DE336CA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0ADD2BC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2410" w:type="dxa"/>
          </w:tcPr>
          <w:p w14:paraId="1FB3FC41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3EF39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11D55D8C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</w:tcPr>
          <w:p w14:paraId="0A1E7C23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</w:tcPr>
          <w:p w14:paraId="386C6BD6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2410" w:type="dxa"/>
          </w:tcPr>
          <w:p w14:paraId="659463CB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</w:tbl>
    <w:p w14:paraId="6043196D">
      <w:pPr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</w:p>
    <w:p w14:paraId="41F3D864">
      <w:pPr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</w:p>
    <w:p w14:paraId="37DECDD5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4 класс</w:t>
      </w:r>
    </w:p>
    <w:p w14:paraId="60DD9FA3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tbl>
      <w:tblPr>
        <w:tblStyle w:val="5"/>
        <w:tblW w:w="937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697"/>
        <w:gridCol w:w="1134"/>
        <w:gridCol w:w="2410"/>
      </w:tblGrid>
      <w:tr w14:paraId="2DE35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134" w:type="dxa"/>
          </w:tcPr>
          <w:p w14:paraId="2817B0B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№</w:t>
            </w:r>
          </w:p>
          <w:p w14:paraId="444F4B2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4697" w:type="dxa"/>
          </w:tcPr>
          <w:p w14:paraId="4FB17830">
            <w:pPr>
              <w:spacing w:after="0" w:line="240" w:lineRule="auto"/>
              <w:ind w:right="178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4" w:type="dxa"/>
          </w:tcPr>
          <w:p w14:paraId="30E1F01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10" w:type="dxa"/>
          </w:tcPr>
          <w:p w14:paraId="3F5FDE70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Электронные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(цифровые)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14:paraId="10509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7D34A551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14:paraId="4BE7D9A0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4" w:type="dxa"/>
          </w:tcPr>
          <w:p w14:paraId="23FDBA85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2410" w:type="dxa"/>
          </w:tcPr>
          <w:p w14:paraId="51E77F0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23C6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469217D8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14:paraId="71285676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4" w:type="dxa"/>
          </w:tcPr>
          <w:p w14:paraId="13DEC9F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04650FD1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6AD50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79D7789C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14:paraId="76DCADA7">
            <w:pPr>
              <w:tabs>
                <w:tab w:val="left" w:pos="3675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4" w:type="dxa"/>
          </w:tcPr>
          <w:p w14:paraId="7A90E9A6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11D4571F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015A0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6404FECF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14:paraId="68890B74">
            <w:pPr>
              <w:tabs>
                <w:tab w:val="left" w:pos="3675"/>
              </w:tabs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4" w:type="dxa"/>
          </w:tcPr>
          <w:p w14:paraId="4A47B29C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6 ч</w:t>
            </w:r>
          </w:p>
        </w:tc>
        <w:tc>
          <w:tcPr>
            <w:tcW w:w="2410" w:type="dxa"/>
          </w:tcPr>
          <w:p w14:paraId="20AC3C1A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64712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33348C99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14:paraId="5A3419CD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4" w:type="dxa"/>
          </w:tcPr>
          <w:p w14:paraId="5330E409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15BCE311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235E0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4DF72F3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14:paraId="5B1AED82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4" w:type="dxa"/>
          </w:tcPr>
          <w:p w14:paraId="36861AB5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6367230F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1B4C0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2748E605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14:paraId="3D12BE86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4" w:type="dxa"/>
          </w:tcPr>
          <w:p w14:paraId="3BA4AEA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2410" w:type="dxa"/>
          </w:tcPr>
          <w:p w14:paraId="0F45B640">
            <w:pPr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55448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2D76E0E4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14:paraId="0660A8BF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14:paraId="648D7E3A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2410" w:type="dxa"/>
          </w:tcPr>
          <w:p w14:paraId="4C51F654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00C26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2A875E09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14:paraId="0A9E6497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Подведение итогов</w:t>
            </w:r>
          </w:p>
          <w:p w14:paraId="576426A4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  <w:p w14:paraId="1B5B8AEE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5E73ECA5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2410" w:type="dxa"/>
          </w:tcPr>
          <w:p w14:paraId="3641B0B3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  <w:t>https://orlyatarussia.ru/library/29</w:t>
            </w:r>
          </w:p>
        </w:tc>
      </w:tr>
      <w:tr w14:paraId="53FB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01FD84A9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</w:tcPr>
          <w:p w14:paraId="3E2F6CE2">
            <w:pPr>
              <w:tabs>
                <w:tab w:val="left" w:pos="3675"/>
              </w:tabs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4" w:type="dxa"/>
          </w:tcPr>
          <w:p w14:paraId="17C44451">
            <w:pPr>
              <w:tabs>
                <w:tab w:val="left" w:pos="3675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2060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2410" w:type="dxa"/>
          </w:tcPr>
          <w:p w14:paraId="6E07C67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  <w:lang w:eastAsia="ru-RU"/>
              </w:rPr>
            </w:pPr>
          </w:p>
        </w:tc>
      </w:tr>
    </w:tbl>
    <w:p w14:paraId="5B1590B5">
      <w:pPr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  <w:lang w:eastAsia="ru-RU"/>
        </w:rPr>
      </w:pPr>
    </w:p>
    <w:p w14:paraId="485B39B7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p w14:paraId="15356388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</w:p>
    <w:p w14:paraId="68F7E27F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6. Календарно- тематическое планирование</w:t>
      </w:r>
    </w:p>
    <w:p w14:paraId="6B4337AE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2060"/>
          <w:sz w:val="28"/>
          <w:szCs w:val="28"/>
        </w:rPr>
        <w:t>1 класс</w:t>
      </w:r>
      <w:r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  <w:br w:type="textWrapping"/>
      </w:r>
    </w:p>
    <w:p w14:paraId="0697830A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tbl>
      <w:tblPr>
        <w:tblStyle w:val="3"/>
        <w:tblW w:w="9223" w:type="dxa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5502"/>
        <w:gridCol w:w="1620"/>
        <w:gridCol w:w="1274"/>
      </w:tblGrid>
      <w:tr w14:paraId="6F0FA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5" w:hRule="atLeast"/>
        </w:trPr>
        <w:tc>
          <w:tcPr>
            <w:tcW w:w="827" w:type="dxa"/>
          </w:tcPr>
          <w:p w14:paraId="30062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№</w:t>
            </w:r>
          </w:p>
        </w:tc>
        <w:tc>
          <w:tcPr>
            <w:tcW w:w="5502" w:type="dxa"/>
          </w:tcPr>
          <w:p w14:paraId="2D073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Тема</w:t>
            </w:r>
          </w:p>
        </w:tc>
        <w:tc>
          <w:tcPr>
            <w:tcW w:w="1620" w:type="dxa"/>
          </w:tcPr>
          <w:p w14:paraId="3ACAF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Кол-во</w:t>
            </w:r>
          </w:p>
          <w:p w14:paraId="20063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часов</w:t>
            </w:r>
          </w:p>
        </w:tc>
        <w:tc>
          <w:tcPr>
            <w:tcW w:w="1274" w:type="dxa"/>
          </w:tcPr>
          <w:p w14:paraId="16A44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Дата</w:t>
            </w:r>
          </w:p>
        </w:tc>
      </w:tr>
      <w:tr w14:paraId="04A0A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7949" w:type="dxa"/>
            <w:gridSpan w:val="3"/>
          </w:tcPr>
          <w:p w14:paraId="3AE4989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Подготовительный этап к участию в Программе- 4 ч </w:t>
            </w:r>
          </w:p>
        </w:tc>
        <w:tc>
          <w:tcPr>
            <w:tcW w:w="1274" w:type="dxa"/>
          </w:tcPr>
          <w:p w14:paraId="134DDBE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6B398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5" w:hRule="atLeast"/>
        </w:trPr>
        <w:tc>
          <w:tcPr>
            <w:tcW w:w="827" w:type="dxa"/>
          </w:tcPr>
          <w:p w14:paraId="680E315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74D91FE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1. </w:t>
            </w:r>
          </w:p>
          <w:p w14:paraId="78DB120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7640076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Игровая программа «Играй, узнавай, найди друзей в классе» </w:t>
            </w:r>
          </w:p>
        </w:tc>
        <w:tc>
          <w:tcPr>
            <w:tcW w:w="1620" w:type="dxa"/>
          </w:tcPr>
          <w:p w14:paraId="6DF30BB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1E7E2D5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0BDA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3E24C36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738E291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2. </w:t>
            </w:r>
          </w:p>
          <w:p w14:paraId="2C9B0F7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0AC16F9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«Мы будем друзьями в классе» </w:t>
            </w:r>
          </w:p>
        </w:tc>
        <w:tc>
          <w:tcPr>
            <w:tcW w:w="1620" w:type="dxa"/>
          </w:tcPr>
          <w:p w14:paraId="654C3F7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32D3068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58A9E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047A43F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554FCF1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3. </w:t>
            </w:r>
          </w:p>
          <w:p w14:paraId="067F487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6A2F2F1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«Правила настоящих друзей» </w:t>
            </w:r>
          </w:p>
        </w:tc>
        <w:tc>
          <w:tcPr>
            <w:tcW w:w="1620" w:type="dxa"/>
          </w:tcPr>
          <w:p w14:paraId="2C51110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4918BF2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56454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1BBA58C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5C0E837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4. </w:t>
            </w:r>
          </w:p>
          <w:p w14:paraId="2A57F26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15F8734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Вводный Орлятский урок </w:t>
            </w:r>
          </w:p>
        </w:tc>
        <w:tc>
          <w:tcPr>
            <w:tcW w:w="1620" w:type="dxa"/>
          </w:tcPr>
          <w:p w14:paraId="66A9C9D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3EBD3BE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373CF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7949" w:type="dxa"/>
            <w:gridSpan w:val="3"/>
          </w:tcPr>
          <w:p w14:paraId="7F2887D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Эрудит» 4 ч. </w:t>
            </w:r>
          </w:p>
        </w:tc>
        <w:tc>
          <w:tcPr>
            <w:tcW w:w="1274" w:type="dxa"/>
          </w:tcPr>
          <w:p w14:paraId="26C7D91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07D37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171677A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6F71A31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5. </w:t>
            </w:r>
          </w:p>
          <w:p w14:paraId="1A47413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787AB47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«Кто такой эрудит?» </w:t>
            </w:r>
          </w:p>
        </w:tc>
        <w:tc>
          <w:tcPr>
            <w:tcW w:w="1620" w:type="dxa"/>
          </w:tcPr>
          <w:p w14:paraId="7BA5566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1B9AF51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4ADE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6564A96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4476FD0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6. </w:t>
            </w:r>
          </w:p>
          <w:p w14:paraId="1290052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3D82BE8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«Всезнайка» </w:t>
            </w:r>
          </w:p>
        </w:tc>
        <w:tc>
          <w:tcPr>
            <w:tcW w:w="1620" w:type="dxa"/>
          </w:tcPr>
          <w:p w14:paraId="7324D27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5BC86DB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292ED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53BF222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39483DF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7. </w:t>
            </w:r>
          </w:p>
          <w:p w14:paraId="1B96A84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022A013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«Встреча с интересным эрудитом – книгой» </w:t>
            </w:r>
          </w:p>
        </w:tc>
        <w:tc>
          <w:tcPr>
            <w:tcW w:w="1620" w:type="dxa"/>
          </w:tcPr>
          <w:p w14:paraId="7704DE9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774FB8A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59474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47FE080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30DA4FB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8. </w:t>
            </w:r>
          </w:p>
          <w:p w14:paraId="027112D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0790593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«Подведём итоги» </w:t>
            </w:r>
          </w:p>
        </w:tc>
        <w:tc>
          <w:tcPr>
            <w:tcW w:w="1620" w:type="dxa"/>
          </w:tcPr>
          <w:p w14:paraId="3D15BD6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69E8A48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21DD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7949" w:type="dxa"/>
            <w:gridSpan w:val="3"/>
          </w:tcPr>
          <w:p w14:paraId="4913090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Доброволец» 4 ч. </w:t>
            </w:r>
          </w:p>
        </w:tc>
        <w:tc>
          <w:tcPr>
            <w:tcW w:w="1274" w:type="dxa"/>
          </w:tcPr>
          <w:p w14:paraId="73212B9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2CDF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5EBF650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088773B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9. </w:t>
            </w:r>
          </w:p>
          <w:p w14:paraId="3791B36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5C7062F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«От слова к делу» </w:t>
            </w:r>
          </w:p>
        </w:tc>
        <w:tc>
          <w:tcPr>
            <w:tcW w:w="1620" w:type="dxa"/>
          </w:tcPr>
          <w:p w14:paraId="013FC7E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69D54FB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5ACB2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7439712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7BD35B3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10. </w:t>
            </w:r>
          </w:p>
          <w:p w14:paraId="39FB0B2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7A8F591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«Спешить на помощь безвозмездно» </w:t>
            </w:r>
          </w:p>
        </w:tc>
        <w:tc>
          <w:tcPr>
            <w:tcW w:w="1620" w:type="dxa"/>
          </w:tcPr>
          <w:p w14:paraId="4ABD58A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35D5829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3388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5165A6B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3F863BB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11. </w:t>
            </w:r>
          </w:p>
          <w:p w14:paraId="6AF3A68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40F229A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0" w:type="dxa"/>
          </w:tcPr>
          <w:p w14:paraId="6FD46D0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2FEF5A3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23C17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6951C28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2EB6A80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12. </w:t>
            </w:r>
          </w:p>
          <w:p w14:paraId="25E9933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6D185AB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«Подведём итоги» </w:t>
            </w:r>
          </w:p>
        </w:tc>
        <w:tc>
          <w:tcPr>
            <w:tcW w:w="1620" w:type="dxa"/>
          </w:tcPr>
          <w:p w14:paraId="49EB5D0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49848B7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17077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7949" w:type="dxa"/>
            <w:gridSpan w:val="3"/>
          </w:tcPr>
          <w:p w14:paraId="70970DF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Мастер» 4 ч. </w:t>
            </w:r>
          </w:p>
        </w:tc>
        <w:tc>
          <w:tcPr>
            <w:tcW w:w="1274" w:type="dxa"/>
          </w:tcPr>
          <w:p w14:paraId="3E9C834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1D9CF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1B7BFDA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054C101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13. </w:t>
            </w:r>
          </w:p>
          <w:p w14:paraId="3D9769E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6AB1B81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«Мастер – это…» </w:t>
            </w:r>
          </w:p>
        </w:tc>
        <w:tc>
          <w:tcPr>
            <w:tcW w:w="1620" w:type="dxa"/>
          </w:tcPr>
          <w:p w14:paraId="07068F6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7EEEAE1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07F2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15EFF77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78125BF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14. </w:t>
            </w:r>
          </w:p>
          <w:p w14:paraId="1C71B0A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7CBA362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«Мастерская Деда Мороза …» </w:t>
            </w:r>
          </w:p>
        </w:tc>
        <w:tc>
          <w:tcPr>
            <w:tcW w:w="1620" w:type="dxa"/>
          </w:tcPr>
          <w:p w14:paraId="09F62FE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3BAB809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3D71D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67BC88F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7DE8F59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15. </w:t>
            </w:r>
          </w:p>
          <w:p w14:paraId="0785422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5E76738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«Класс мастеров» </w:t>
            </w:r>
          </w:p>
        </w:tc>
        <w:tc>
          <w:tcPr>
            <w:tcW w:w="1620" w:type="dxa"/>
          </w:tcPr>
          <w:p w14:paraId="5800495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561FED1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7442F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147817C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49B649B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16. </w:t>
            </w:r>
          </w:p>
          <w:p w14:paraId="6EEDC1F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7820890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«Классная ёлка» </w:t>
            </w:r>
          </w:p>
        </w:tc>
        <w:tc>
          <w:tcPr>
            <w:tcW w:w="1620" w:type="dxa"/>
          </w:tcPr>
          <w:p w14:paraId="5E804FF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390E631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4F4A2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223" w:type="dxa"/>
            <w:gridSpan w:val="4"/>
          </w:tcPr>
          <w:p w14:paraId="0CEDBE5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Спортсмен» 4 ч. </w:t>
            </w:r>
          </w:p>
        </w:tc>
      </w:tr>
      <w:tr w14:paraId="12562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24AF414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4D50F5F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17. </w:t>
            </w:r>
          </w:p>
          <w:p w14:paraId="4F74738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57EC4E0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«Утро мы начнём с зарядки» </w:t>
            </w:r>
          </w:p>
        </w:tc>
        <w:tc>
          <w:tcPr>
            <w:tcW w:w="1620" w:type="dxa"/>
          </w:tcPr>
          <w:p w14:paraId="28D7B6F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4C9E6A2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16105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1F4FD60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794FCC3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18. </w:t>
            </w:r>
          </w:p>
          <w:p w14:paraId="1D2CB3B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77F23DB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«Сто затей для всех друзей </w:t>
            </w:r>
          </w:p>
        </w:tc>
        <w:tc>
          <w:tcPr>
            <w:tcW w:w="1620" w:type="dxa"/>
          </w:tcPr>
          <w:p w14:paraId="472FF40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255CEE5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700EB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1AEA570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7FBD641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19. </w:t>
            </w:r>
          </w:p>
          <w:p w14:paraId="5D71518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0886B31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«Весёлые старты» </w:t>
            </w:r>
          </w:p>
        </w:tc>
        <w:tc>
          <w:tcPr>
            <w:tcW w:w="1620" w:type="dxa"/>
          </w:tcPr>
          <w:p w14:paraId="41EC63C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5E898FA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498B9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561CD1C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557AC39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20. </w:t>
            </w:r>
          </w:p>
          <w:p w14:paraId="680953C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7F30205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«Азбука здоровья» </w:t>
            </w:r>
          </w:p>
        </w:tc>
        <w:tc>
          <w:tcPr>
            <w:tcW w:w="1620" w:type="dxa"/>
          </w:tcPr>
          <w:p w14:paraId="15F2228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5F1A0A2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188C8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7949" w:type="dxa"/>
            <w:gridSpan w:val="3"/>
          </w:tcPr>
          <w:p w14:paraId="76154B4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Хранитель исторической памяти» 8 ч. </w:t>
            </w:r>
          </w:p>
        </w:tc>
        <w:tc>
          <w:tcPr>
            <w:tcW w:w="1274" w:type="dxa"/>
          </w:tcPr>
          <w:p w14:paraId="535CE89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6EFC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0440F8E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5E25343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21. </w:t>
            </w:r>
          </w:p>
          <w:p w14:paraId="6F16603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46989BA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0" w:type="dxa"/>
          </w:tcPr>
          <w:p w14:paraId="6C41A21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7023D3C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6890D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42A3C59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5158DFF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22. </w:t>
            </w:r>
          </w:p>
          <w:p w14:paraId="6F64738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3D1C329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«История школы – моя история» </w:t>
            </w:r>
          </w:p>
        </w:tc>
        <w:tc>
          <w:tcPr>
            <w:tcW w:w="1620" w:type="dxa"/>
          </w:tcPr>
          <w:p w14:paraId="50F53E8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07C44E8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2E451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2489D2E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5E8E467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23. </w:t>
            </w:r>
          </w:p>
          <w:p w14:paraId="0653F69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7FFEBBE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«Поход в музей» </w:t>
            </w:r>
          </w:p>
        </w:tc>
        <w:tc>
          <w:tcPr>
            <w:tcW w:w="1620" w:type="dxa"/>
          </w:tcPr>
          <w:p w14:paraId="2CCCB32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62CDE1C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59652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55965FD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2EEC666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24. </w:t>
            </w:r>
          </w:p>
          <w:p w14:paraId="1565846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14:paraId="2E4C48A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«Историческое чаепитие» </w:t>
            </w:r>
          </w:p>
        </w:tc>
        <w:tc>
          <w:tcPr>
            <w:tcW w:w="1620" w:type="dxa"/>
          </w:tcPr>
          <w:p w14:paraId="770FA1D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14:paraId="6A34671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5D6B5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8CBA7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  <w:p w14:paraId="51877B8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25. </w:t>
            </w:r>
          </w:p>
          <w:p w14:paraId="1DC8D83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64FB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«ЭКОЛОГиЯ»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79E8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63FB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104C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96B5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  <w:p w14:paraId="1606F28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26. </w:t>
            </w:r>
          </w:p>
          <w:p w14:paraId="554FDC3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D9BA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«В гости к природе»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0D2A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C92E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6FDE4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CACB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  <w:p w14:paraId="3256F42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27. </w:t>
            </w:r>
          </w:p>
          <w:p w14:paraId="01B9DF9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AEB7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«Мы друзья природе»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8BA4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CE16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B050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853D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  <w:p w14:paraId="0BA50AA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28. </w:t>
            </w:r>
          </w:p>
          <w:p w14:paraId="13D7301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239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«Орлята – экологи»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6610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BED5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652D8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79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D043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Лидер» 4 ч.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3DFB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F77B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17BD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  <w:p w14:paraId="69009B5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29. </w:t>
            </w:r>
          </w:p>
          <w:p w14:paraId="0C06F2E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034C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«Лидер – это…»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40A37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1DC1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4FF4A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394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  <w:p w14:paraId="33AE7E2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30. </w:t>
            </w:r>
          </w:p>
          <w:p w14:paraId="43BE135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0BDB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«Я хочу быть лидером!»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4F4E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1B0A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79DE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D4BB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  <w:p w14:paraId="3C8AEA3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31. </w:t>
            </w:r>
          </w:p>
          <w:p w14:paraId="63B53E8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5F6E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«С командой действую!»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818E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A6A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7E86B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0591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  <w:p w14:paraId="2D98E52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32. </w:t>
            </w:r>
          </w:p>
          <w:p w14:paraId="6F46782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21D5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«Мы дружный класс»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6223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5A97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422B4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E195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Подведение итогов 2 ч. </w:t>
            </w:r>
          </w:p>
        </w:tc>
      </w:tr>
      <w:tr w14:paraId="40F85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8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4E32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  <w:p w14:paraId="357F10F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33. </w:t>
            </w:r>
          </w:p>
          <w:p w14:paraId="485A170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B174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>Подведение итогов участия в Программе в текущем учебном году</w:t>
            </w:r>
          </w:p>
          <w:p w14:paraId="114B1CC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  <w:p w14:paraId="45A9E7C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DDF7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CB4F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335E9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8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5122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>34.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A22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>резерв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5C46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0B16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2D2EF0C8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502A6941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08B41391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2060"/>
          <w:sz w:val="28"/>
          <w:szCs w:val="28"/>
        </w:rPr>
        <w:t xml:space="preserve">Календарно-тематическое планирование </w:t>
      </w:r>
    </w:p>
    <w:p w14:paraId="00435932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2060"/>
          <w:sz w:val="28"/>
          <w:szCs w:val="28"/>
        </w:rPr>
        <w:t>2 класс</w:t>
      </w:r>
    </w:p>
    <w:tbl>
      <w:tblPr>
        <w:tblStyle w:val="3"/>
        <w:tblpPr w:leftFromText="180" w:rightFromText="180" w:vertAnchor="text" w:horzAnchor="page" w:tblpX="1278" w:tblpY="302"/>
        <w:tblOverlap w:val="never"/>
        <w:tblW w:w="96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5939"/>
        <w:gridCol w:w="1622"/>
        <w:gridCol w:w="1269"/>
      </w:tblGrid>
      <w:tr w14:paraId="18B0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23" w:type="dxa"/>
          </w:tcPr>
          <w:p w14:paraId="4E60A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2"/>
                <w:szCs w:val="22"/>
              </w:rPr>
              <w:t>№</w:t>
            </w:r>
          </w:p>
        </w:tc>
        <w:tc>
          <w:tcPr>
            <w:tcW w:w="5939" w:type="dxa"/>
          </w:tcPr>
          <w:p w14:paraId="47BA7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2"/>
                <w:szCs w:val="22"/>
              </w:rPr>
              <w:t>Тема</w:t>
            </w:r>
          </w:p>
        </w:tc>
        <w:tc>
          <w:tcPr>
            <w:tcW w:w="1622" w:type="dxa"/>
          </w:tcPr>
          <w:p w14:paraId="0229B6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2"/>
                <w:szCs w:val="22"/>
              </w:rPr>
              <w:t>Кол-во</w:t>
            </w:r>
          </w:p>
          <w:p w14:paraId="591C8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2"/>
                <w:szCs w:val="22"/>
              </w:rPr>
              <w:t>часов</w:t>
            </w:r>
          </w:p>
        </w:tc>
        <w:tc>
          <w:tcPr>
            <w:tcW w:w="1269" w:type="dxa"/>
          </w:tcPr>
          <w:p w14:paraId="40EA4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2"/>
                <w:szCs w:val="22"/>
              </w:rPr>
              <w:t>Дата</w:t>
            </w:r>
          </w:p>
        </w:tc>
      </w:tr>
      <w:tr w14:paraId="3C79C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53" w:type="dxa"/>
            <w:gridSpan w:val="4"/>
          </w:tcPr>
          <w:p w14:paraId="536D379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2"/>
                <w:szCs w:val="22"/>
              </w:rPr>
              <w:t xml:space="preserve">Старт программы – 1 ч </w:t>
            </w:r>
          </w:p>
        </w:tc>
      </w:tr>
      <w:tr w14:paraId="4E1FE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5F4033E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2999420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1. </w:t>
            </w:r>
          </w:p>
          <w:p w14:paraId="12C72D2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5B40EFC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Вводный «Орлятский урок» </w:t>
            </w:r>
          </w:p>
        </w:tc>
        <w:tc>
          <w:tcPr>
            <w:tcW w:w="1622" w:type="dxa"/>
          </w:tcPr>
          <w:p w14:paraId="01FFE0A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19481DD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29A65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384" w:type="dxa"/>
            <w:gridSpan w:val="3"/>
          </w:tcPr>
          <w:p w14:paraId="334BAB7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2"/>
                <w:szCs w:val="22"/>
              </w:rPr>
              <w:t xml:space="preserve">Орлёнок – Лидер –4 ч </w:t>
            </w:r>
          </w:p>
        </w:tc>
        <w:tc>
          <w:tcPr>
            <w:tcW w:w="1269" w:type="dxa"/>
          </w:tcPr>
          <w:p w14:paraId="7DE0C01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3E8AB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3820DB1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7445CDC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2. </w:t>
            </w:r>
          </w:p>
          <w:p w14:paraId="03CD58D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1ACDA46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Лидер – это… </w:t>
            </w:r>
          </w:p>
        </w:tc>
        <w:tc>
          <w:tcPr>
            <w:tcW w:w="1622" w:type="dxa"/>
          </w:tcPr>
          <w:p w14:paraId="351FC37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2462670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28604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3298E57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2922D6B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3. </w:t>
            </w:r>
          </w:p>
          <w:p w14:paraId="039B9B8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59D6AF6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С командой действовать готов. Верёвочный курс </w:t>
            </w:r>
          </w:p>
        </w:tc>
        <w:tc>
          <w:tcPr>
            <w:tcW w:w="1622" w:type="dxa"/>
          </w:tcPr>
          <w:p w14:paraId="3B452E6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7CE71E1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0067E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5969D9B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27B6BEA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4. </w:t>
            </w:r>
          </w:p>
          <w:p w14:paraId="76F8036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25A1EAE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Встреча с тем, кто умеет вести за собой </w:t>
            </w:r>
          </w:p>
        </w:tc>
        <w:tc>
          <w:tcPr>
            <w:tcW w:w="1622" w:type="dxa"/>
          </w:tcPr>
          <w:p w14:paraId="5308F38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4FF9945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0961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3F274BE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677DFA2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5. </w:t>
            </w:r>
          </w:p>
          <w:p w14:paraId="38EEB3B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45F1427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«Мы дружный класс!» </w:t>
            </w:r>
          </w:p>
        </w:tc>
        <w:tc>
          <w:tcPr>
            <w:tcW w:w="1622" w:type="dxa"/>
          </w:tcPr>
          <w:p w14:paraId="22A0727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78159D1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3A8E2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7" w:hRule="atLeast"/>
        </w:trPr>
        <w:tc>
          <w:tcPr>
            <w:tcW w:w="9653" w:type="dxa"/>
            <w:gridSpan w:val="4"/>
          </w:tcPr>
          <w:p w14:paraId="0A532A9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2"/>
                <w:szCs w:val="22"/>
              </w:rPr>
              <w:t xml:space="preserve">Орлёнок – Эрудит – 4 ч </w:t>
            </w:r>
          </w:p>
        </w:tc>
      </w:tr>
      <w:tr w14:paraId="1ADF0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385A748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7EB2F4B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6. </w:t>
            </w:r>
          </w:p>
          <w:p w14:paraId="14A5CF4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7443CFD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Кто такой эрудит? </w:t>
            </w:r>
          </w:p>
        </w:tc>
        <w:tc>
          <w:tcPr>
            <w:tcW w:w="1622" w:type="dxa"/>
          </w:tcPr>
          <w:p w14:paraId="46679E8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1B15194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1E48D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46283E0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7D144A2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7. </w:t>
            </w:r>
          </w:p>
          <w:p w14:paraId="3985136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168DF03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Развиваемся, играя! </w:t>
            </w:r>
          </w:p>
        </w:tc>
        <w:tc>
          <w:tcPr>
            <w:tcW w:w="1622" w:type="dxa"/>
          </w:tcPr>
          <w:p w14:paraId="463F16E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5E8DCCD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1421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5DF1003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5E39C12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8. </w:t>
            </w:r>
          </w:p>
          <w:p w14:paraId="0E11967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6757422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Могу быть изобретателем </w:t>
            </w:r>
          </w:p>
        </w:tc>
        <w:tc>
          <w:tcPr>
            <w:tcW w:w="1622" w:type="dxa"/>
          </w:tcPr>
          <w:p w14:paraId="047C658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0697B25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6500E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823" w:type="dxa"/>
          </w:tcPr>
          <w:p w14:paraId="4C6CA0A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3EF5AC2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9. </w:t>
            </w:r>
          </w:p>
          <w:p w14:paraId="6C18AA0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10249F3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Встреча с эрудитом «Хотим всё знать». Итоги трека «На старте новых открытий» </w:t>
            </w:r>
          </w:p>
        </w:tc>
        <w:tc>
          <w:tcPr>
            <w:tcW w:w="1622" w:type="dxa"/>
          </w:tcPr>
          <w:p w14:paraId="52AC9F3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35EB91D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42246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53" w:type="dxa"/>
            <w:gridSpan w:val="4"/>
          </w:tcPr>
          <w:p w14:paraId="1942272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2"/>
                <w:szCs w:val="22"/>
              </w:rPr>
              <w:t xml:space="preserve">Орлёнок – Мастер -6 ч </w:t>
            </w:r>
          </w:p>
        </w:tc>
      </w:tr>
      <w:tr w14:paraId="6E03B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7DFFDB3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0839720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10. </w:t>
            </w:r>
          </w:p>
          <w:p w14:paraId="6A13835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06B6E03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>Мастер – это…</w:t>
            </w:r>
          </w:p>
        </w:tc>
        <w:tc>
          <w:tcPr>
            <w:tcW w:w="1622" w:type="dxa"/>
          </w:tcPr>
          <w:p w14:paraId="5E14FD2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294887D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73898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62608C5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510DEC5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11. </w:t>
            </w:r>
          </w:p>
          <w:p w14:paraId="70A0A82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497C90C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От идеи – к делу! </w:t>
            </w:r>
          </w:p>
        </w:tc>
        <w:tc>
          <w:tcPr>
            <w:tcW w:w="1622" w:type="dxa"/>
          </w:tcPr>
          <w:p w14:paraId="654DC65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53CED7D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3B8D0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</w:tcPr>
          <w:p w14:paraId="6816E31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3082F99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12. </w:t>
            </w:r>
          </w:p>
          <w:p w14:paraId="7879307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39D2B8C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КТД «Классный театр </w:t>
            </w:r>
          </w:p>
        </w:tc>
        <w:tc>
          <w:tcPr>
            <w:tcW w:w="1622" w:type="dxa"/>
          </w:tcPr>
          <w:p w14:paraId="692A6AB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28AD39B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0BD13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823" w:type="dxa"/>
          </w:tcPr>
          <w:p w14:paraId="5C8ACCC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1C3ECDC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13. </w:t>
            </w:r>
          </w:p>
          <w:p w14:paraId="340CA84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0CC2502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Мастер – это звучит гордо! Путь в мастерство» – подводим итоги </w:t>
            </w:r>
          </w:p>
        </w:tc>
        <w:tc>
          <w:tcPr>
            <w:tcW w:w="1622" w:type="dxa"/>
          </w:tcPr>
          <w:p w14:paraId="079AF5B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</w:tcPr>
          <w:p w14:paraId="34B2673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1D482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53" w:type="dxa"/>
            <w:gridSpan w:val="4"/>
          </w:tcPr>
          <w:p w14:paraId="474A093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2"/>
                <w:szCs w:val="22"/>
              </w:rPr>
              <w:t xml:space="preserve">Из них на Подведение промежуточных итогов -2 ч. </w:t>
            </w:r>
          </w:p>
        </w:tc>
      </w:tr>
      <w:tr w14:paraId="1E33C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823" w:type="dxa"/>
          </w:tcPr>
          <w:p w14:paraId="393F12A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  <w:p w14:paraId="01A33EF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14. </w:t>
            </w:r>
          </w:p>
          <w:p w14:paraId="73BE7B4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</w:tcPr>
          <w:p w14:paraId="2C9D0F3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Игра по итогам 3-х треков: </w:t>
            </w:r>
          </w:p>
          <w:p w14:paraId="356D9BD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«Орлёнок – Эколог» </w:t>
            </w:r>
          </w:p>
          <w:p w14:paraId="6471CA67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«Орлёнок – Эрудит» </w:t>
            </w:r>
          </w:p>
          <w:p w14:paraId="16A11725">
            <w:pPr>
              <w:tabs>
                <w:tab w:val="left" w:pos="1470"/>
              </w:tabs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>«Орлёнок – Мастер»</w:t>
            </w:r>
          </w:p>
        </w:tc>
        <w:tc>
          <w:tcPr>
            <w:tcW w:w="1622" w:type="dxa"/>
          </w:tcPr>
          <w:p w14:paraId="3D987E5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  <w:p w14:paraId="60B69A68">
            <w:pP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1724DE42">
            <w:pPr>
              <w:tabs>
                <w:tab w:val="left" w:pos="1470"/>
              </w:tabs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69" w:type="dxa"/>
          </w:tcPr>
          <w:p w14:paraId="760446EF">
            <w:pP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124097C6">
            <w:pPr>
              <w:tabs>
                <w:tab w:val="left" w:pos="1470"/>
              </w:tabs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</w:p>
        </w:tc>
      </w:tr>
      <w:tr w14:paraId="16C43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456BB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3C5A004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15. </w:t>
            </w:r>
          </w:p>
          <w:p w14:paraId="30891FD5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6CE3E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Игра по итогам 3-х треков: </w:t>
            </w:r>
          </w:p>
          <w:p w14:paraId="0DFA670F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«Орлёнок – Эколог» </w:t>
            </w:r>
          </w:p>
          <w:p w14:paraId="6F844954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«Орлёнок – Эрудит» </w:t>
            </w:r>
          </w:p>
          <w:p w14:paraId="5A420A9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«Орлёнок – Мастер» 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9E32">
            <w:pP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>1</w:t>
            </w:r>
          </w:p>
          <w:p w14:paraId="1BDB4D93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E2C0A">
            <w:pP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21B1DDB1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1021E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1C917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2"/>
                <w:szCs w:val="22"/>
              </w:rPr>
              <w:t xml:space="preserve">Орлёнок – Доброволец – 4 ч </w:t>
            </w:r>
          </w:p>
        </w:tc>
      </w:tr>
      <w:tr w14:paraId="43A68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94E68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1B1F0F4A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16.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AAB0C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От слова к делу.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0B47F5F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A335F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44C75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D4B86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272F3857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17.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5BA4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КТД «Создай хорошее настроение»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40DA78D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1D94A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2E518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F25C6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170601E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18.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AE888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КТД «Братья наши меньшие»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6E6F46D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620F7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6DC1A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B1594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1A2A14FF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19.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9EDC9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Добровольцем будь всегда «Портрет добровольца»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5824949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253B4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28278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5EF0A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2"/>
                <w:szCs w:val="22"/>
              </w:rPr>
              <w:t xml:space="preserve">Орлёнок – Спортсмен – 4 ч </w:t>
            </w:r>
          </w:p>
        </w:tc>
      </w:tr>
      <w:tr w14:paraId="19F3E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552B6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4C2D7D8E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20.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9D26E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Утро начинай с зарядки – будешь ты всегда в порядке!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6536152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35AD8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29C99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756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11990EA3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21.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E0E6F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О спорт, ты – мир!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1A1F414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2F026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73524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D95AC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08B18E64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22.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A16E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Спортивная игра «У рекордов наши имена»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730E772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2B6A7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461FC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6574A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3FF1871A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23.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BD223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Быстрее! Выше! Сильнее! «Азбука здоровья»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7B616BD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822D5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759E3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ED003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2"/>
                <w:szCs w:val="22"/>
              </w:rPr>
              <w:t xml:space="preserve">Орлёнок – Эколог – 4 ч </w:t>
            </w:r>
          </w:p>
        </w:tc>
      </w:tr>
      <w:tr w14:paraId="558DE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FDA20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0081664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24.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2503D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ЭКОЛОГиЯ. Каким должен быть настоящий эколог?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2C15598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AABD5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02DA1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14A66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32DF8191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25.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D690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«Мой след на планете»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210C38E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9E166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72F7C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37AD0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0C2AD6A0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26.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EF828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Восхищаемся красивым миром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1E760A0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B6BF6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7F540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70B71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1FCF5795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27.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097F9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«Шагая в будущее – помни о планете» </w:t>
            </w:r>
          </w:p>
        </w:tc>
        <w:tc>
          <w:tcPr>
            <w:tcW w:w="1622" w:type="dxa"/>
            <w:tcBorders>
              <w:top w:val="single" w:color="auto" w:sz="4" w:space="0"/>
            </w:tcBorders>
          </w:tcPr>
          <w:p w14:paraId="71E8E30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A0AEB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6238B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BA06B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2"/>
                <w:szCs w:val="22"/>
              </w:rPr>
              <w:t xml:space="preserve">Орлёнок – Хранитель исторической памяти – 5 ч </w:t>
            </w:r>
          </w:p>
        </w:tc>
      </w:tr>
      <w:tr w14:paraId="2C3C3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20A5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551E8CE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28.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8DDDE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Орлёнок – Хранитель исторической памяти.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3B9D61E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3692F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53BAE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F8634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34EE384E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29.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685D1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Хранитель семейных традиций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29DF30B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1C047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4D57C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693E0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27A5E0F0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30.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1BBD9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Кодекс «Орлёнка – Хранителя»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7A66482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35EF8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65D04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18F59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0A5D09EC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31.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EED5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Историческое чаепитие 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</w:tcBorders>
          </w:tcPr>
          <w:p w14:paraId="67318D3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EE0E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708EB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9C6B1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143DA162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32.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CD963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Расскажи мне о России 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B2A1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>1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9D69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467AB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6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5386C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2"/>
                <w:szCs w:val="22"/>
              </w:rPr>
              <w:t xml:space="preserve">Подведение итогов –2 ч </w:t>
            </w:r>
          </w:p>
        </w:tc>
      </w:tr>
      <w:tr w14:paraId="643CA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6D779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69653257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33.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90176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8F320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8DF94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  <w:tr w14:paraId="7BE7F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7A63A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  <w:p w14:paraId="3FEE755E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34. </w:t>
            </w:r>
          </w:p>
        </w:tc>
        <w:tc>
          <w:tcPr>
            <w:tcW w:w="5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36E5F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6F8C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  <w:t xml:space="preserve">1 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81EB">
            <w:pPr>
              <w:tabs>
                <w:tab w:val="left" w:pos="1470"/>
              </w:tabs>
              <w:rPr>
                <w:rFonts w:hint="default" w:ascii="Times New Roman" w:hAnsi="Times New Roman" w:eastAsia="Times New Roman" w:cs="Times New Roman"/>
                <w:color w:val="002060"/>
                <w:sz w:val="22"/>
                <w:szCs w:val="22"/>
              </w:rPr>
            </w:pPr>
          </w:p>
        </w:tc>
      </w:tr>
    </w:tbl>
    <w:p w14:paraId="5FF518DA">
      <w:pPr>
        <w:tabs>
          <w:tab w:val="left" w:pos="1470"/>
        </w:tabs>
        <w:jc w:val="center"/>
        <w:rPr>
          <w:rFonts w:hint="default" w:ascii="Times New Roman" w:hAnsi="Times New Roman" w:cs="Times New Roman"/>
          <w:b/>
          <w:bCs/>
          <w:color w:val="002060"/>
          <w:sz w:val="28"/>
          <w:szCs w:val="28"/>
        </w:rPr>
      </w:pPr>
    </w:p>
    <w:p w14:paraId="106997DE">
      <w:pPr>
        <w:tabs>
          <w:tab w:val="left" w:pos="1470"/>
        </w:tabs>
        <w:jc w:val="center"/>
        <w:rPr>
          <w:rFonts w:hint="default" w:ascii="Times New Roman" w:hAnsi="Times New Roman" w:cs="Times New Roman"/>
          <w:b/>
          <w:bCs/>
          <w:color w:val="002060"/>
          <w:sz w:val="28"/>
          <w:szCs w:val="28"/>
        </w:rPr>
      </w:pPr>
    </w:p>
    <w:p w14:paraId="53AA54A5">
      <w:pPr>
        <w:tabs>
          <w:tab w:val="left" w:pos="1470"/>
        </w:tabs>
        <w:jc w:val="center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2060"/>
          <w:sz w:val="28"/>
          <w:szCs w:val="28"/>
        </w:rPr>
        <w:t>Календарно-тематическое планирование</w:t>
      </w:r>
      <w:r>
        <w:rPr>
          <w:rFonts w:hint="default" w:ascii="Times New Roman" w:hAnsi="Times New Roman" w:cs="Times New Roman"/>
          <w:b/>
          <w:bCs/>
          <w:color w:val="00206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2060"/>
          <w:sz w:val="28"/>
          <w:szCs w:val="28"/>
        </w:rPr>
        <w:t>3 класс</w:t>
      </w:r>
    </w:p>
    <w:tbl>
      <w:tblPr>
        <w:tblStyle w:val="3"/>
        <w:tblpPr w:leftFromText="180" w:rightFromText="180" w:vertAnchor="text" w:horzAnchor="page" w:tblpX="1578" w:tblpY="488"/>
        <w:tblOverlap w:val="never"/>
        <w:tblW w:w="9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5571"/>
        <w:gridCol w:w="1605"/>
        <w:gridCol w:w="16"/>
        <w:gridCol w:w="352"/>
        <w:gridCol w:w="914"/>
      </w:tblGrid>
      <w:tr w14:paraId="0F0E4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5" w:hRule="atLeast"/>
        </w:trPr>
        <w:tc>
          <w:tcPr>
            <w:tcW w:w="827" w:type="dxa"/>
          </w:tcPr>
          <w:p w14:paraId="6B053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№</w:t>
            </w:r>
          </w:p>
        </w:tc>
        <w:tc>
          <w:tcPr>
            <w:tcW w:w="5571" w:type="dxa"/>
          </w:tcPr>
          <w:p w14:paraId="4830FA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Тема</w:t>
            </w:r>
          </w:p>
        </w:tc>
        <w:tc>
          <w:tcPr>
            <w:tcW w:w="1621" w:type="dxa"/>
            <w:gridSpan w:val="2"/>
          </w:tcPr>
          <w:p w14:paraId="30B69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Кол-во</w:t>
            </w:r>
          </w:p>
          <w:p w14:paraId="333EE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часов</w:t>
            </w:r>
          </w:p>
        </w:tc>
        <w:tc>
          <w:tcPr>
            <w:tcW w:w="1266" w:type="dxa"/>
            <w:gridSpan w:val="2"/>
          </w:tcPr>
          <w:p w14:paraId="75100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Дата</w:t>
            </w:r>
          </w:p>
        </w:tc>
      </w:tr>
      <w:tr w14:paraId="2D2CC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285" w:type="dxa"/>
            <w:gridSpan w:val="6"/>
          </w:tcPr>
          <w:p w14:paraId="012549B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Старт программы – 1 ч </w:t>
            </w:r>
          </w:p>
        </w:tc>
      </w:tr>
      <w:tr w14:paraId="69BD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2E152AF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0F4592F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1. </w:t>
            </w:r>
          </w:p>
        </w:tc>
        <w:tc>
          <w:tcPr>
            <w:tcW w:w="5571" w:type="dxa"/>
          </w:tcPr>
          <w:p w14:paraId="265F278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Вводный «Орлятский урок» </w:t>
            </w:r>
          </w:p>
        </w:tc>
        <w:tc>
          <w:tcPr>
            <w:tcW w:w="1605" w:type="dxa"/>
          </w:tcPr>
          <w:p w14:paraId="7C2E7B2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</w:tcPr>
          <w:p w14:paraId="4252622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03F86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371" w:type="dxa"/>
            <w:gridSpan w:val="5"/>
          </w:tcPr>
          <w:p w14:paraId="77397C2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Лидер – 4 ч </w:t>
            </w:r>
          </w:p>
        </w:tc>
        <w:tc>
          <w:tcPr>
            <w:tcW w:w="914" w:type="dxa"/>
          </w:tcPr>
          <w:p w14:paraId="1A9A601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702EB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6C36CCC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2. </w:t>
            </w:r>
          </w:p>
        </w:tc>
        <w:tc>
          <w:tcPr>
            <w:tcW w:w="5571" w:type="dxa"/>
          </w:tcPr>
          <w:p w14:paraId="3AD6607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Лидер – это… Я могу быть лидером </w:t>
            </w:r>
          </w:p>
          <w:p w14:paraId="0A7476F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14:paraId="201303D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</w:tcPr>
          <w:p w14:paraId="53FB7B8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4590C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1697864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3. </w:t>
            </w:r>
          </w:p>
        </w:tc>
        <w:tc>
          <w:tcPr>
            <w:tcW w:w="5571" w:type="dxa"/>
          </w:tcPr>
          <w:p w14:paraId="1E1CBB0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«В команде рождается лидер» </w:t>
            </w:r>
          </w:p>
          <w:p w14:paraId="006A7B5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14:paraId="4B2836D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</w:tcPr>
          <w:p w14:paraId="620D870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2D55F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312A169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4. </w:t>
            </w:r>
          </w:p>
        </w:tc>
        <w:tc>
          <w:tcPr>
            <w:tcW w:w="5571" w:type="dxa"/>
          </w:tcPr>
          <w:p w14:paraId="25FFB93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КТД «Вместе мы сможем всё» </w:t>
            </w:r>
          </w:p>
          <w:p w14:paraId="1F7C5FA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14:paraId="0A0F096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</w:tcPr>
          <w:p w14:paraId="1D71AB4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17A6A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bottom w:val="single" w:color="auto" w:sz="4" w:space="0"/>
            </w:tcBorders>
          </w:tcPr>
          <w:p w14:paraId="2651CBF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5. </w:t>
            </w:r>
          </w:p>
        </w:tc>
        <w:tc>
          <w:tcPr>
            <w:tcW w:w="5571" w:type="dxa"/>
            <w:tcBorders>
              <w:bottom w:val="single" w:color="auto" w:sz="4" w:space="0"/>
            </w:tcBorders>
          </w:tcPr>
          <w:p w14:paraId="3A68720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«Мы дружный класс! </w:t>
            </w:r>
          </w:p>
          <w:p w14:paraId="7E4CB81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</w:tcPr>
          <w:p w14:paraId="0D44316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  <w:tcBorders>
              <w:bottom w:val="single" w:color="auto" w:sz="4" w:space="0"/>
            </w:tcBorders>
          </w:tcPr>
          <w:p w14:paraId="0BCA4A6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2F0D8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6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4736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Орлёнок – Эрудит – 4 ч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DB3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3DD1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3DB16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F4BC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6.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EF9B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Кто такой эрудит? Я – эрудит, а это значит… 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FDF1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4CB7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2161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B7E0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7.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5B3B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«Игра – это полезно и интересно» 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5442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49F9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AA16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0DC2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8.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63B9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«Твори! Выдумывай! Пробуй!» 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5886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F26E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56884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B4B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9.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9BE5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Встреча с эрудитом «Хотим всё знать!» 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0E0D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A47D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051DD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2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5667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Мастер 6 ч </w:t>
            </w:r>
          </w:p>
        </w:tc>
      </w:tr>
      <w:tr w14:paraId="7B29A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49A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10.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C504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2793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B43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64C47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3161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11.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DC64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6B47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8A11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480F8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90AD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12.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0E72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«Мастер – это звучит гордо!»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996B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C783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0BDE3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54A6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13.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B41C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«Путь в мастерство» – подводим итоги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1B8C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2593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57470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2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AC1E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Из них на Подведение промежуточных итогов 2 ч. </w:t>
            </w:r>
          </w:p>
        </w:tc>
      </w:tr>
      <w:tr w14:paraId="61198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8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291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14.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CBAC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F120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68C4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7CC1D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8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FE89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15.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9A08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BC9A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5066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DD42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2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523B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Доброволец – 4 ч </w:t>
            </w:r>
          </w:p>
        </w:tc>
      </w:tr>
      <w:tr w14:paraId="471CD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0972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16.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C7D4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От слова к делу. «Спешить на помощь безвозмездно!»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1FB0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E306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1FA2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07AC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17.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FBB4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КТД «Подари улыбку миру!»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038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9960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572F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F28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18.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37F1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4ADC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1BAB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77F2C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ED68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19.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F01A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3900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A42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CF82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2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D6D9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Спортсмен – 4 ч </w:t>
            </w:r>
          </w:p>
        </w:tc>
      </w:tr>
      <w:tr w14:paraId="2D126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FF83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20.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C199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C869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CFF9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44C2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B4DF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21.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18BB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«Сто затей для всех друзей»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AF59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C781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5B914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A945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22.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7958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26DF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332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5ACEF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FA9E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23.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D2FC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DDAA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495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C51A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2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A3DD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Эколог – 4 ч </w:t>
            </w:r>
          </w:p>
        </w:tc>
      </w:tr>
      <w:tr w14:paraId="28F59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57DA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24.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7850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ЭКОЛОГиЯ. «Страна экологии»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8D75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17AE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FCAA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B991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25.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DCFD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09D5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9270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3559A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997E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26.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E020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Игра по станциям «Путешествие в природу»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B466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1310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53A7B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F76E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27.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F3CD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«Шагая в будущее – помни о планете»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81FB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92CB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60800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2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4D66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Хранитель исторической памяти – 5 ч </w:t>
            </w:r>
          </w:p>
        </w:tc>
      </w:tr>
      <w:tr w14:paraId="46E48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DEE3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28.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3031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E815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2818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61992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C0E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29.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991F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7994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2724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1077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9172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30.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52F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D5A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793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36190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9EBC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31.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17C1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60B8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7BC4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02A27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EB54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32.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60B7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C2A7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FB3E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3AE5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2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B44F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Подведение итогов – 2 ч </w:t>
            </w:r>
          </w:p>
        </w:tc>
      </w:tr>
      <w:tr w14:paraId="41BBE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38E6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33.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F0C9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A791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635A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5503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AC09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34. </w:t>
            </w:r>
          </w:p>
        </w:tc>
        <w:tc>
          <w:tcPr>
            <w:tcW w:w="5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7EEA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42AE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4BCA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6AACE7D6">
      <w:pPr>
        <w:tabs>
          <w:tab w:val="left" w:pos="3435"/>
        </w:tabs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</w:p>
    <w:p w14:paraId="0823D8DB">
      <w:pPr>
        <w:tabs>
          <w:tab w:val="left" w:pos="1470"/>
        </w:tabs>
        <w:jc w:val="center"/>
        <w:rPr>
          <w:rFonts w:hint="default"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2060"/>
          <w:sz w:val="28"/>
          <w:szCs w:val="28"/>
        </w:rPr>
        <w:t>Календарно-тематическое планирование</w:t>
      </w:r>
    </w:p>
    <w:p w14:paraId="5969A069">
      <w:pPr>
        <w:tabs>
          <w:tab w:val="left" w:pos="1470"/>
        </w:tabs>
        <w:jc w:val="center"/>
        <w:rPr>
          <w:rFonts w:hint="default" w:ascii="Times New Roman" w:hAnsi="Times New Roman" w:eastAsia="Times New Roman" w:cs="Times New Roman"/>
          <w:color w:val="00206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2060"/>
          <w:sz w:val="28"/>
          <w:szCs w:val="28"/>
        </w:rPr>
        <w:t>4 класс</w:t>
      </w:r>
    </w:p>
    <w:tbl>
      <w:tblPr>
        <w:tblStyle w:val="3"/>
        <w:tblW w:w="9427" w:type="dxa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5713"/>
        <w:gridCol w:w="1605"/>
        <w:gridCol w:w="16"/>
        <w:gridCol w:w="1266"/>
      </w:tblGrid>
      <w:tr w14:paraId="2A86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5" w:hRule="atLeast"/>
        </w:trPr>
        <w:tc>
          <w:tcPr>
            <w:tcW w:w="827" w:type="dxa"/>
          </w:tcPr>
          <w:p w14:paraId="46F1C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№</w:t>
            </w:r>
          </w:p>
        </w:tc>
        <w:tc>
          <w:tcPr>
            <w:tcW w:w="5713" w:type="dxa"/>
          </w:tcPr>
          <w:p w14:paraId="05E60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Тема</w:t>
            </w:r>
          </w:p>
        </w:tc>
        <w:tc>
          <w:tcPr>
            <w:tcW w:w="1621" w:type="dxa"/>
            <w:gridSpan w:val="2"/>
          </w:tcPr>
          <w:p w14:paraId="7D702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Кол-во</w:t>
            </w:r>
          </w:p>
          <w:p w14:paraId="7AA20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часов</w:t>
            </w:r>
          </w:p>
        </w:tc>
        <w:tc>
          <w:tcPr>
            <w:tcW w:w="1266" w:type="dxa"/>
          </w:tcPr>
          <w:p w14:paraId="5B69A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2060"/>
                <w:sz w:val="24"/>
                <w:szCs w:val="24"/>
              </w:rPr>
              <w:t>Дата</w:t>
            </w:r>
          </w:p>
        </w:tc>
      </w:tr>
      <w:tr w14:paraId="64D4D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427" w:type="dxa"/>
            <w:gridSpan w:val="5"/>
          </w:tcPr>
          <w:p w14:paraId="12889FE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Старт программы – 1 ч </w:t>
            </w:r>
          </w:p>
        </w:tc>
      </w:tr>
      <w:tr w14:paraId="6BAFD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1B8A2ED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1. </w:t>
            </w:r>
          </w:p>
        </w:tc>
        <w:tc>
          <w:tcPr>
            <w:tcW w:w="5713" w:type="dxa"/>
          </w:tcPr>
          <w:p w14:paraId="5DF6126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Вводный «Орлятский урок». </w:t>
            </w:r>
          </w:p>
        </w:tc>
        <w:tc>
          <w:tcPr>
            <w:tcW w:w="1605" w:type="dxa"/>
          </w:tcPr>
          <w:p w14:paraId="2E29C70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</w:tcPr>
          <w:p w14:paraId="62E92F7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0DF4A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8145" w:type="dxa"/>
            <w:gridSpan w:val="3"/>
          </w:tcPr>
          <w:p w14:paraId="57FBCAE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Лидер – 4 ч </w:t>
            </w:r>
          </w:p>
        </w:tc>
        <w:tc>
          <w:tcPr>
            <w:tcW w:w="1282" w:type="dxa"/>
            <w:gridSpan w:val="2"/>
          </w:tcPr>
          <w:p w14:paraId="0E028C7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2BBC3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0FE1E4C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2. </w:t>
            </w:r>
          </w:p>
        </w:tc>
        <w:tc>
          <w:tcPr>
            <w:tcW w:w="5713" w:type="dxa"/>
          </w:tcPr>
          <w:p w14:paraId="10F7560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>Лидер – это… Я могу быть лидером.</w:t>
            </w:r>
          </w:p>
          <w:p w14:paraId="0C98BA0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14:paraId="5F75688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</w:tcPr>
          <w:p w14:paraId="7E81C0C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01D2D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5BDE502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3. </w:t>
            </w:r>
          </w:p>
        </w:tc>
        <w:tc>
          <w:tcPr>
            <w:tcW w:w="5713" w:type="dxa"/>
          </w:tcPr>
          <w:p w14:paraId="793CF1C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«В команде рождается лидер». </w:t>
            </w:r>
          </w:p>
          <w:p w14:paraId="7415BC2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14:paraId="10F749A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</w:tcPr>
          <w:p w14:paraId="4AF2DE2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19F95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</w:tcPr>
          <w:p w14:paraId="2978AC0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4. </w:t>
            </w:r>
          </w:p>
        </w:tc>
        <w:tc>
          <w:tcPr>
            <w:tcW w:w="5713" w:type="dxa"/>
          </w:tcPr>
          <w:p w14:paraId="05B2344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КТД «Вместе мы сможем всё». </w:t>
            </w:r>
          </w:p>
          <w:p w14:paraId="4EB2B32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14:paraId="02E3973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</w:tcPr>
          <w:p w14:paraId="0373B844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232E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bottom w:val="single" w:color="auto" w:sz="4" w:space="0"/>
            </w:tcBorders>
          </w:tcPr>
          <w:p w14:paraId="576F7AC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5. </w:t>
            </w:r>
          </w:p>
        </w:tc>
        <w:tc>
          <w:tcPr>
            <w:tcW w:w="5713" w:type="dxa"/>
            <w:tcBorders>
              <w:bottom w:val="single" w:color="auto" w:sz="4" w:space="0"/>
            </w:tcBorders>
          </w:tcPr>
          <w:p w14:paraId="6AF1A75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«Мы дружный класс! </w:t>
            </w:r>
          </w:p>
          <w:p w14:paraId="0EDD3E9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</w:tcPr>
          <w:p w14:paraId="18E42D6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  <w:tcBorders>
              <w:bottom w:val="single" w:color="auto" w:sz="4" w:space="0"/>
            </w:tcBorders>
          </w:tcPr>
          <w:p w14:paraId="75CAE94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14:paraId="1ED79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6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43F6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Орлёнок – Эрудит – 4 ч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53DB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4115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0B3AB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C51B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6.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D2DD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Кто такой эрудит? Я – эрудит, а это значит… 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0571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CD97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4BA85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EBE4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7.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57CE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«Игра – это полезно и интересно» 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9474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257D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30FFF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F2F1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8.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A62E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«Твори! Выдумывай! Пробуй!» 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E070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3C9B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3A705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78C0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9.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8157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Встреча с эрудитом «Хотим всё знать!» 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88AB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1F53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30C11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4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045D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Мастер 6 ч </w:t>
            </w:r>
          </w:p>
        </w:tc>
      </w:tr>
      <w:tr w14:paraId="07324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23C9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10.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F244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E025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182B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0DAB7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32F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11.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152F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EE08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E7F0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70BF3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8B38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12.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5356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«Мастер – это звучит гордо!»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FF51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7A1B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78034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CB0D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13.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0644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«Путь в мастерство» – подводим итоги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D4A3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9D56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D620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4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6D75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Из них на Подведение промежуточных итогов 2 ч. </w:t>
            </w:r>
          </w:p>
        </w:tc>
      </w:tr>
      <w:tr w14:paraId="021CC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8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0CBC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14.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34FA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DC10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C483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5A0A0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8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6EB6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15.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EE9E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617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7D3D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5209C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4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C4F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Доброволец – 4 ч </w:t>
            </w:r>
          </w:p>
        </w:tc>
      </w:tr>
      <w:tr w14:paraId="18122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3303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16.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3AF3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От слова к делу. «Спешить на помощь безвозмездно!»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600C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63A6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9924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10F9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17.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9509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КТД «Подари улыбку миру!»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C0CE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0A89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CB5C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A62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18.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18C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1DAF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CD1A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3E0F4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9C47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19.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CB77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73F4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B580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095FB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4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CA18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Спортсмен – 4 ч </w:t>
            </w:r>
          </w:p>
        </w:tc>
      </w:tr>
      <w:tr w14:paraId="4B5AB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063A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20.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A8D0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37EE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9D920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4AFA6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A9DF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21.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9EF4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«Сто затей для всех друзей»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79BE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F0F0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5767F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C9F1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22.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9A4E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F286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C9AF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4E6CE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BD9B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23.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77C2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7668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4ED5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0BAA4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4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0DB0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Эколог – 4 ч </w:t>
            </w:r>
          </w:p>
        </w:tc>
      </w:tr>
      <w:tr w14:paraId="211EE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FDF7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24.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5BF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ЭКОЛОГиЯ. «Страна экологии»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0AA7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F887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51C9B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1AC6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25.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8701C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22FD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B425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72F94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9D4D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26.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1C0A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Игра по станциям «Путешествие в природу»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64D51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C952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46E3C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5157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27.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BAEFA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«Шагая в будущее – помни о планете»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EF7E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022D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0B8CC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4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A3E0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Хранитель исторической памяти – 5 ч </w:t>
            </w:r>
          </w:p>
        </w:tc>
      </w:tr>
      <w:tr w14:paraId="2743C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D80B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28.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6E93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DDC2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E0BA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0BB08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E0AB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29.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8AEC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8342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5312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609E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8B2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30.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B25C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FAEE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5FEA7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0397D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1B772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31.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B115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DC4E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DF0A6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1A279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9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18A1B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32.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12B3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C398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D5A8F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248AE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94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03539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2060"/>
                <w:sz w:val="24"/>
                <w:szCs w:val="24"/>
              </w:rPr>
              <w:t xml:space="preserve">Подведение итогов – 2 ч </w:t>
            </w:r>
          </w:p>
        </w:tc>
      </w:tr>
      <w:tr w14:paraId="2D09F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B192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33.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1E44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8082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90683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  <w:tr w14:paraId="49276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5" w:hRule="atLeast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3FD8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34. </w:t>
            </w:r>
          </w:p>
        </w:tc>
        <w:tc>
          <w:tcPr>
            <w:tcW w:w="5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9EF8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6BDDE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304BD">
            <w:pPr>
              <w:tabs>
                <w:tab w:val="left" w:pos="3435"/>
              </w:tabs>
              <w:rPr>
                <w:rFonts w:hint="default" w:ascii="Times New Roman" w:hAnsi="Times New Roman" w:eastAsia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40146FF5">
      <w:pPr>
        <w:rPr>
          <w:rFonts w:hint="default" w:ascii="Times New Roman" w:hAnsi="Times New Roman" w:cs="Times New Roman"/>
          <w:color w:val="002060"/>
          <w:sz w:val="28"/>
          <w:szCs w:val="28"/>
        </w:rPr>
      </w:pPr>
    </w:p>
    <w:sectPr>
      <w:headerReference r:id="rId5" w:type="default"/>
      <w:footerReference r:id="rId6" w:type="default"/>
      <w:pgSz w:w="11910" w:h="16840"/>
      <w:pgMar w:top="920" w:right="1080" w:bottom="1360" w:left="1340" w:header="0" w:footer="1173" w:gutter="0"/>
      <w:pgBorders>
        <w:top w:val="stars3d" w:color="auto" w:sz="17" w:space="1"/>
        <w:left w:val="stars3d" w:color="auto" w:sz="17" w:space="4"/>
        <w:bottom w:val="stars3d" w:color="auto" w:sz="17" w:space="1"/>
        <w:right w:val="stars3d" w:color="auto" w:sz="17" w:space="4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Sweet Mavka Script">
    <w:panose1 w:val="03060602040705080205"/>
    <w:charset w:val="00"/>
    <w:family w:val="auto"/>
    <w:pitch w:val="default"/>
    <w:sig w:usb0="A00002BF" w:usb1="5000005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A0122">
    <w:pPr>
      <w:pStyle w:val="4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F85F3">
    <w:pPr>
      <w:pStyle w:val="4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011798"/>
    <w:multiLevelType w:val="multilevel"/>
    <w:tmpl w:val="0901179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45490"/>
    <w:multiLevelType w:val="multilevel"/>
    <w:tmpl w:val="13345490"/>
    <w:lvl w:ilvl="0" w:tentative="0">
      <w:start w:val="0"/>
      <w:numFmt w:val="bullet"/>
      <w:lvlText w:val="-"/>
      <w:lvlJc w:val="left"/>
      <w:pPr>
        <w:ind w:left="108" w:hanging="1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15" w:hanging="12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731" w:hanging="12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047" w:hanging="12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363" w:hanging="12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679" w:hanging="12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995" w:hanging="12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311" w:hanging="12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627" w:hanging="125"/>
      </w:pPr>
      <w:rPr>
        <w:rFonts w:hint="default"/>
        <w:lang w:val="ru-RU" w:eastAsia="en-US" w:bidi="ar-SA"/>
      </w:rPr>
    </w:lvl>
  </w:abstractNum>
  <w:abstractNum w:abstractNumId="2">
    <w:nsid w:val="1D4171C6"/>
    <w:multiLevelType w:val="multilevel"/>
    <w:tmpl w:val="1D4171C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D6312"/>
    <w:multiLevelType w:val="multilevel"/>
    <w:tmpl w:val="244D631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B0E16"/>
    <w:multiLevelType w:val="multilevel"/>
    <w:tmpl w:val="382B0E16"/>
    <w:lvl w:ilvl="0" w:tentative="0">
      <w:start w:val="0"/>
      <w:numFmt w:val="bullet"/>
      <w:lvlText w:val="-"/>
      <w:lvlJc w:val="left"/>
      <w:pPr>
        <w:ind w:left="105" w:hanging="125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69" w:hanging="12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839" w:hanging="12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209" w:hanging="12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578" w:hanging="12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948" w:hanging="12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318" w:hanging="12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687" w:hanging="12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3057" w:hanging="125"/>
      </w:pPr>
      <w:rPr>
        <w:rFonts w:hint="default"/>
        <w:lang w:val="ru-RU" w:eastAsia="en-US" w:bidi="ar-SA"/>
      </w:rPr>
    </w:lvl>
  </w:abstractNum>
  <w:abstractNum w:abstractNumId="5">
    <w:nsid w:val="3D9D003E"/>
    <w:multiLevelType w:val="multilevel"/>
    <w:tmpl w:val="3D9D003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B951B46"/>
    <w:multiLevelType w:val="multilevel"/>
    <w:tmpl w:val="5B951B46"/>
    <w:lvl w:ilvl="0" w:tentative="0">
      <w:start w:val="0"/>
      <w:numFmt w:val="bullet"/>
      <w:lvlText w:val="-"/>
      <w:lvlJc w:val="left"/>
      <w:pPr>
        <w:ind w:left="107" w:hanging="128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72" w:hanging="12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44" w:hanging="12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916" w:hanging="1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88" w:hanging="1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461" w:hanging="1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733" w:hanging="1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005" w:hanging="1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277" w:hanging="128"/>
      </w:pPr>
      <w:rPr>
        <w:rFonts w:hint="default"/>
        <w:lang w:val="ru-RU" w:eastAsia="en-US" w:bidi="ar-SA"/>
      </w:rPr>
    </w:lvl>
  </w:abstractNum>
  <w:abstractNum w:abstractNumId="7">
    <w:nsid w:val="69AE0785"/>
    <w:multiLevelType w:val="multilevel"/>
    <w:tmpl w:val="69AE078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A6"/>
    <w:rsid w:val="00020516"/>
    <w:rsid w:val="00027F73"/>
    <w:rsid w:val="000301D2"/>
    <w:rsid w:val="000847E1"/>
    <w:rsid w:val="0008761D"/>
    <w:rsid w:val="000D1C1E"/>
    <w:rsid w:val="000E7D9E"/>
    <w:rsid w:val="001206C5"/>
    <w:rsid w:val="00122B69"/>
    <w:rsid w:val="001259B0"/>
    <w:rsid w:val="00125EBD"/>
    <w:rsid w:val="00137220"/>
    <w:rsid w:val="00144C6D"/>
    <w:rsid w:val="00156E1B"/>
    <w:rsid w:val="001B7756"/>
    <w:rsid w:val="001C3E7A"/>
    <w:rsid w:val="00241501"/>
    <w:rsid w:val="0024175D"/>
    <w:rsid w:val="00267EF7"/>
    <w:rsid w:val="002831B1"/>
    <w:rsid w:val="002E6659"/>
    <w:rsid w:val="003044B5"/>
    <w:rsid w:val="00321960"/>
    <w:rsid w:val="0032300F"/>
    <w:rsid w:val="003405A1"/>
    <w:rsid w:val="00344CC7"/>
    <w:rsid w:val="003B6BD3"/>
    <w:rsid w:val="003E334F"/>
    <w:rsid w:val="00404D7D"/>
    <w:rsid w:val="004713E8"/>
    <w:rsid w:val="004938A7"/>
    <w:rsid w:val="004F519E"/>
    <w:rsid w:val="00502859"/>
    <w:rsid w:val="00502CA7"/>
    <w:rsid w:val="005259D1"/>
    <w:rsid w:val="00526396"/>
    <w:rsid w:val="0057282A"/>
    <w:rsid w:val="005A7BB9"/>
    <w:rsid w:val="005C45A5"/>
    <w:rsid w:val="005E0DCA"/>
    <w:rsid w:val="0062083F"/>
    <w:rsid w:val="00631E58"/>
    <w:rsid w:val="00655E33"/>
    <w:rsid w:val="0066281D"/>
    <w:rsid w:val="006658EA"/>
    <w:rsid w:val="00675B29"/>
    <w:rsid w:val="006E5C3C"/>
    <w:rsid w:val="00707C1B"/>
    <w:rsid w:val="00770BB1"/>
    <w:rsid w:val="007766E6"/>
    <w:rsid w:val="007861A0"/>
    <w:rsid w:val="00787EC1"/>
    <w:rsid w:val="007A0B6B"/>
    <w:rsid w:val="007B204D"/>
    <w:rsid w:val="007F2CC9"/>
    <w:rsid w:val="00805204"/>
    <w:rsid w:val="00835322"/>
    <w:rsid w:val="00884350"/>
    <w:rsid w:val="0089119D"/>
    <w:rsid w:val="00897AA2"/>
    <w:rsid w:val="008C6DF3"/>
    <w:rsid w:val="0090148B"/>
    <w:rsid w:val="0091046B"/>
    <w:rsid w:val="009343FB"/>
    <w:rsid w:val="009414BA"/>
    <w:rsid w:val="00962951"/>
    <w:rsid w:val="00976633"/>
    <w:rsid w:val="009771D7"/>
    <w:rsid w:val="009774C2"/>
    <w:rsid w:val="009B1B6A"/>
    <w:rsid w:val="009B6F01"/>
    <w:rsid w:val="009B737D"/>
    <w:rsid w:val="009E4774"/>
    <w:rsid w:val="009E4987"/>
    <w:rsid w:val="00A05DD9"/>
    <w:rsid w:val="00A07621"/>
    <w:rsid w:val="00A246C9"/>
    <w:rsid w:val="00A34CDC"/>
    <w:rsid w:val="00A4598F"/>
    <w:rsid w:val="00A45CC9"/>
    <w:rsid w:val="00AA71B9"/>
    <w:rsid w:val="00AF100C"/>
    <w:rsid w:val="00B064D0"/>
    <w:rsid w:val="00B24FA6"/>
    <w:rsid w:val="00B86876"/>
    <w:rsid w:val="00B932B1"/>
    <w:rsid w:val="00BC10CE"/>
    <w:rsid w:val="00BF1352"/>
    <w:rsid w:val="00C44758"/>
    <w:rsid w:val="00CA6A99"/>
    <w:rsid w:val="00CE7787"/>
    <w:rsid w:val="00CF0A5D"/>
    <w:rsid w:val="00D218E9"/>
    <w:rsid w:val="00D36B6F"/>
    <w:rsid w:val="00D43296"/>
    <w:rsid w:val="00D720D5"/>
    <w:rsid w:val="00DB5719"/>
    <w:rsid w:val="00DF23F9"/>
    <w:rsid w:val="00E31535"/>
    <w:rsid w:val="00E3223F"/>
    <w:rsid w:val="00E55CD9"/>
    <w:rsid w:val="00E81D9B"/>
    <w:rsid w:val="00ED1EE7"/>
    <w:rsid w:val="00EE725F"/>
    <w:rsid w:val="00EF41E7"/>
    <w:rsid w:val="00F45A9A"/>
    <w:rsid w:val="00F93495"/>
    <w:rsid w:val="00FB158F"/>
    <w:rsid w:val="00FE6451"/>
    <w:rsid w:val="00FF1C1D"/>
    <w:rsid w:val="35BB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7"/>
    <w:semiHidden/>
    <w:unhideWhenUsed/>
    <w:qFormat/>
    <w:uiPriority w:val="99"/>
    <w:pPr>
      <w:spacing w:after="120"/>
    </w:p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7">
    <w:name w:val="Основной текст Знак"/>
    <w:basedOn w:val="2"/>
    <w:link w:val="4"/>
    <w:semiHidden/>
    <w:qFormat/>
    <w:uiPriority w:val="99"/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table" w:customStyle="1" w:styleId="9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26</Pages>
  <Words>5778</Words>
  <Characters>32936</Characters>
  <Lines>274</Lines>
  <Paragraphs>77</Paragraphs>
  <TotalTime>6</TotalTime>
  <ScaleCrop>false</ScaleCrop>
  <LinksUpToDate>false</LinksUpToDate>
  <CharactersWithSpaces>38637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2023-09-17T06:12:00Z</dcterms:created>
  <dc:creator>Татьяна</dc:creator>
  <cp:lastModifiedBy>Асия Джабраилов�</cp:lastModifiedBy>
  <dcterms:modified xsi:type="dcterms:W3CDTF">2025-09-17T06:52:34Z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0D5247E6D7944D6EA6B55DF361C6689D_12</vt:lpwstr>
  </property>
</Properties>
</file>